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4C445F" w14:textId="77777777" w:rsidR="00DE1E57" w:rsidRPr="00DE1E57" w:rsidRDefault="00DE1E57" w:rsidP="00DE1E57">
      <w:pPr>
        <w:autoSpaceDN w:val="0"/>
        <w:spacing w:after="0" w:line="240" w:lineRule="auto"/>
        <w:jc w:val="center"/>
        <w:rPr>
          <w:rFonts w:ascii="Cambria" w:eastAsia="Times New Roman" w:hAnsi="Cambria" w:cs="Times New Roman"/>
          <w:b/>
          <w:color w:val="262626"/>
          <w:sz w:val="40"/>
          <w:szCs w:val="40"/>
          <w:lang w:eastAsia="ru-RU"/>
        </w:rPr>
      </w:pPr>
      <w:r w:rsidRPr="00DE1E57">
        <w:rPr>
          <w:rFonts w:ascii="Cambria" w:eastAsia="Times New Roman" w:hAnsi="Cambria" w:cs="Times New Roman"/>
          <w:b/>
          <w:color w:val="262626"/>
          <w:sz w:val="40"/>
          <w:szCs w:val="40"/>
          <w:lang w:eastAsia="ru-RU"/>
        </w:rPr>
        <w:t xml:space="preserve">  </w:t>
      </w:r>
      <w:r w:rsidRPr="00DE1E57">
        <w:rPr>
          <w:rFonts w:ascii="Cambria" w:eastAsia="Times New Roman" w:hAnsi="Cambria" w:cs="Times New Roman"/>
          <w:b/>
          <w:noProof/>
          <w:color w:val="262626"/>
          <w:sz w:val="40"/>
          <w:szCs w:val="40"/>
          <w:lang w:eastAsia="ru-RU"/>
        </w:rPr>
        <w:drawing>
          <wp:inline distT="0" distB="0" distL="0" distR="0" wp14:anchorId="6B616E4E" wp14:editId="13D19708">
            <wp:extent cx="691515" cy="898525"/>
            <wp:effectExtent l="0" t="0" r="0" b="0"/>
            <wp:docPr id="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E7BE24" w14:textId="77777777" w:rsidR="00DE1E57" w:rsidRPr="00DE1E57" w:rsidRDefault="00DE1E57" w:rsidP="00DE1E57">
      <w:pPr>
        <w:widowControl w:val="0"/>
        <w:autoSpaceDE w:val="0"/>
        <w:autoSpaceDN w:val="0"/>
        <w:spacing w:before="73" w:after="0" w:line="322" w:lineRule="exact"/>
        <w:ind w:right="10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9762572" w14:textId="77777777" w:rsidR="00DE1E57" w:rsidRPr="00DE1E57" w:rsidRDefault="00DE1E57" w:rsidP="00DE1E57">
      <w:pPr>
        <w:widowControl w:val="0"/>
        <w:autoSpaceDE w:val="0"/>
        <w:autoSpaceDN w:val="0"/>
        <w:spacing w:before="73" w:after="0" w:line="322" w:lineRule="exact"/>
        <w:ind w:left="118" w:right="107" w:firstLine="67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E1E57">
        <w:rPr>
          <w:rFonts w:ascii="Times New Roman" w:eastAsia="Times New Roman" w:hAnsi="Times New Roman" w:cs="Times New Roman"/>
          <w:b/>
          <w:bCs/>
          <w:sz w:val="28"/>
          <w:szCs w:val="28"/>
        </w:rPr>
        <w:t>Контрольно-счетный орган</w:t>
      </w:r>
    </w:p>
    <w:p w14:paraId="5487735C" w14:textId="77777777" w:rsidR="00DE1E57" w:rsidRPr="00DE1E57" w:rsidRDefault="00DE1E57" w:rsidP="00DE1E57">
      <w:pPr>
        <w:widowControl w:val="0"/>
        <w:autoSpaceDE w:val="0"/>
        <w:autoSpaceDN w:val="0"/>
        <w:spacing w:before="73" w:after="0" w:line="322" w:lineRule="exact"/>
        <w:ind w:right="10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E1E57">
        <w:rPr>
          <w:rFonts w:ascii="Times New Roman" w:eastAsia="Times New Roman" w:hAnsi="Times New Roman" w:cs="Times New Roman"/>
          <w:b/>
          <w:bCs/>
          <w:sz w:val="28"/>
          <w:szCs w:val="28"/>
        </w:rPr>
        <w:t>Урус-Мартановского муниципального района</w:t>
      </w:r>
    </w:p>
    <w:p w14:paraId="7F2324E7" w14:textId="77777777" w:rsidR="0060388D" w:rsidRDefault="0060388D" w:rsidP="0060388D">
      <w:pPr>
        <w:ind w:left="2124" w:firstLine="1416"/>
        <w:rPr>
          <w:rFonts w:ascii="Times New Roman" w:hAnsi="Times New Roman" w:cs="Times New Roman"/>
          <w:sz w:val="28"/>
          <w:szCs w:val="28"/>
        </w:rPr>
      </w:pPr>
    </w:p>
    <w:p w14:paraId="0C01D5BC" w14:textId="77777777" w:rsidR="0060388D" w:rsidRDefault="0060388D" w:rsidP="0060388D">
      <w:pPr>
        <w:ind w:left="2124" w:firstLine="1416"/>
        <w:rPr>
          <w:rFonts w:ascii="Times New Roman" w:hAnsi="Times New Roman" w:cs="Times New Roman"/>
          <w:sz w:val="28"/>
          <w:szCs w:val="28"/>
        </w:rPr>
      </w:pPr>
    </w:p>
    <w:p w14:paraId="3B562E8B" w14:textId="77777777" w:rsidR="0060388D" w:rsidRDefault="0060388D" w:rsidP="0060388D">
      <w:pPr>
        <w:ind w:left="2124" w:firstLine="1416"/>
        <w:rPr>
          <w:rFonts w:ascii="Times New Roman" w:hAnsi="Times New Roman" w:cs="Times New Roman"/>
          <w:sz w:val="28"/>
          <w:szCs w:val="28"/>
        </w:rPr>
      </w:pPr>
    </w:p>
    <w:p w14:paraId="16BB1092" w14:textId="77777777" w:rsidR="00336654" w:rsidRPr="00336654" w:rsidRDefault="00336654" w:rsidP="00336654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336654">
        <w:rPr>
          <w:rFonts w:ascii="Times New Roman" w:hAnsi="Times New Roman" w:cs="Times New Roman"/>
          <w:b/>
          <w:bCs/>
          <w:sz w:val="36"/>
          <w:szCs w:val="36"/>
        </w:rPr>
        <w:t>СТАНДАРТ</w:t>
      </w:r>
    </w:p>
    <w:p w14:paraId="217778D3" w14:textId="77777777" w:rsidR="00336654" w:rsidRPr="00336654" w:rsidRDefault="00336654" w:rsidP="00336654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336654">
        <w:rPr>
          <w:rFonts w:ascii="Times New Roman" w:hAnsi="Times New Roman" w:cs="Times New Roman"/>
          <w:b/>
          <w:bCs/>
          <w:sz w:val="36"/>
          <w:szCs w:val="36"/>
        </w:rPr>
        <w:t>ВНЕШНЕГО МУНИЦИПАЛЬНОГО ФИНАНСОВОГО КОНТРОЛЯ</w:t>
      </w:r>
    </w:p>
    <w:p w14:paraId="7F62EA93" w14:textId="616364E2" w:rsidR="00336654" w:rsidRPr="00336654" w:rsidRDefault="00336654" w:rsidP="00336654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336654">
        <w:rPr>
          <w:rFonts w:ascii="Times New Roman" w:hAnsi="Times New Roman" w:cs="Times New Roman"/>
          <w:b/>
          <w:bCs/>
          <w:sz w:val="36"/>
          <w:szCs w:val="36"/>
        </w:rPr>
        <w:t>СВМФК-</w:t>
      </w:r>
      <w:r w:rsidR="00A64C98">
        <w:rPr>
          <w:rFonts w:ascii="Times New Roman" w:hAnsi="Times New Roman" w:cs="Times New Roman"/>
          <w:b/>
          <w:bCs/>
          <w:sz w:val="36"/>
          <w:szCs w:val="36"/>
        </w:rPr>
        <w:t>5</w:t>
      </w:r>
    </w:p>
    <w:p w14:paraId="532F6A5D" w14:textId="77777777" w:rsidR="00A64C98" w:rsidRPr="00A64C98" w:rsidRDefault="00A64C98" w:rsidP="00A64C98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A64C98">
        <w:rPr>
          <w:rFonts w:ascii="Times New Roman" w:hAnsi="Times New Roman" w:cs="Times New Roman"/>
          <w:b/>
          <w:bCs/>
          <w:sz w:val="36"/>
          <w:szCs w:val="36"/>
        </w:rPr>
        <w:t>«ОПЕРАТИВНЫЙ КОНТРОЛЬ ИСПОЛНЕНИЯ</w:t>
      </w:r>
    </w:p>
    <w:p w14:paraId="40E5611C" w14:textId="77788CDF" w:rsidR="00336654" w:rsidRPr="00DE1E57" w:rsidRDefault="00A64C98" w:rsidP="00DE1E57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A64C98">
        <w:rPr>
          <w:rFonts w:ascii="Times New Roman" w:hAnsi="Times New Roman" w:cs="Times New Roman"/>
          <w:b/>
          <w:bCs/>
          <w:sz w:val="36"/>
          <w:szCs w:val="36"/>
        </w:rPr>
        <w:t>МЕСТНОГО БЮДЖЕТА НА ТЕКУЩИЙ ФИНАНСОВЫЙ ГОД И</w:t>
      </w:r>
      <w:r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r w:rsidRPr="00A64C98">
        <w:rPr>
          <w:rFonts w:ascii="Times New Roman" w:hAnsi="Times New Roman" w:cs="Times New Roman"/>
          <w:b/>
          <w:bCs/>
          <w:sz w:val="36"/>
          <w:szCs w:val="36"/>
        </w:rPr>
        <w:t>ПЛАНОВЫЙ ПЕРИОД»</w:t>
      </w:r>
      <w:r w:rsidRPr="00A64C98">
        <w:rPr>
          <w:rFonts w:ascii="Times New Roman" w:hAnsi="Times New Roman" w:cs="Times New Roman"/>
          <w:b/>
          <w:bCs/>
          <w:sz w:val="36"/>
          <w:szCs w:val="36"/>
        </w:rPr>
        <w:cr/>
      </w:r>
    </w:p>
    <w:p w14:paraId="72CD5387" w14:textId="33FC7746" w:rsidR="0060388D" w:rsidRDefault="00DE1E57" w:rsidP="00DE1E5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60388D" w:rsidRPr="0060388D">
        <w:rPr>
          <w:rFonts w:ascii="Times New Roman" w:hAnsi="Times New Roman" w:cs="Times New Roman"/>
          <w:sz w:val="28"/>
          <w:szCs w:val="28"/>
        </w:rPr>
        <w:t>У</w:t>
      </w:r>
      <w:r w:rsidRPr="0060388D">
        <w:rPr>
          <w:rFonts w:ascii="Times New Roman" w:hAnsi="Times New Roman" w:cs="Times New Roman"/>
          <w:sz w:val="28"/>
          <w:szCs w:val="28"/>
        </w:rPr>
        <w:t>твержден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388D" w:rsidRPr="0060388D">
        <w:rPr>
          <w:rFonts w:ascii="Times New Roman" w:hAnsi="Times New Roman" w:cs="Times New Roman"/>
          <w:sz w:val="28"/>
          <w:szCs w:val="28"/>
        </w:rPr>
        <w:t>приказом Контрольно-счетно</w:t>
      </w:r>
      <w:r w:rsidR="0060388D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388D">
        <w:rPr>
          <w:rFonts w:ascii="Times New Roman" w:hAnsi="Times New Roman" w:cs="Times New Roman"/>
          <w:sz w:val="28"/>
          <w:szCs w:val="28"/>
        </w:rPr>
        <w:t>органа</w:t>
      </w:r>
      <w:r w:rsidR="0060388D" w:rsidRPr="0060388D">
        <w:rPr>
          <w:rFonts w:ascii="Times New Roman" w:hAnsi="Times New Roman" w:cs="Times New Roman"/>
          <w:sz w:val="28"/>
          <w:szCs w:val="28"/>
        </w:rPr>
        <w:t xml:space="preserve"> Урус-Мартановского</w:t>
      </w:r>
    </w:p>
    <w:p w14:paraId="69010699" w14:textId="28D950C6" w:rsidR="0060388D" w:rsidRDefault="0060388D" w:rsidP="00DE1E57">
      <w:pPr>
        <w:jc w:val="center"/>
        <w:rPr>
          <w:rFonts w:ascii="Times New Roman" w:hAnsi="Times New Roman" w:cs="Times New Roman"/>
          <w:sz w:val="28"/>
          <w:szCs w:val="28"/>
        </w:rPr>
      </w:pPr>
      <w:r w:rsidRPr="0060388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proofErr w:type="gramStart"/>
      <w:r w:rsidRPr="0060388D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1E57">
        <w:rPr>
          <w:rFonts w:ascii="Times New Roman" w:hAnsi="Times New Roman" w:cs="Times New Roman"/>
          <w:sz w:val="28"/>
          <w:szCs w:val="28"/>
        </w:rPr>
        <w:t xml:space="preserve"> </w:t>
      </w:r>
      <w:r w:rsidRPr="007A57D0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7A57D0">
        <w:rPr>
          <w:rFonts w:ascii="Times New Roman" w:hAnsi="Times New Roman" w:cs="Times New Roman"/>
          <w:sz w:val="28"/>
          <w:szCs w:val="28"/>
        </w:rPr>
        <w:t xml:space="preserve"> </w:t>
      </w:r>
      <w:r w:rsidR="00774660" w:rsidRPr="007A57D0">
        <w:rPr>
          <w:rFonts w:ascii="Times New Roman" w:hAnsi="Times New Roman" w:cs="Times New Roman"/>
          <w:sz w:val="28"/>
          <w:szCs w:val="28"/>
        </w:rPr>
        <w:t>15</w:t>
      </w:r>
      <w:r w:rsidRPr="007A57D0">
        <w:rPr>
          <w:rFonts w:ascii="Times New Roman" w:hAnsi="Times New Roman" w:cs="Times New Roman"/>
          <w:sz w:val="28"/>
          <w:szCs w:val="28"/>
        </w:rPr>
        <w:t>.0</w:t>
      </w:r>
      <w:r w:rsidR="00774660" w:rsidRPr="007A57D0">
        <w:rPr>
          <w:rFonts w:ascii="Times New Roman" w:hAnsi="Times New Roman" w:cs="Times New Roman"/>
          <w:sz w:val="28"/>
          <w:szCs w:val="28"/>
        </w:rPr>
        <w:t>4</w:t>
      </w:r>
      <w:r w:rsidRPr="007A57D0">
        <w:rPr>
          <w:rFonts w:ascii="Times New Roman" w:hAnsi="Times New Roman" w:cs="Times New Roman"/>
          <w:sz w:val="28"/>
          <w:szCs w:val="28"/>
        </w:rPr>
        <w:t>.20</w:t>
      </w:r>
      <w:r w:rsidR="00774660" w:rsidRPr="007A57D0">
        <w:rPr>
          <w:rFonts w:ascii="Times New Roman" w:hAnsi="Times New Roman" w:cs="Times New Roman"/>
          <w:sz w:val="28"/>
          <w:szCs w:val="28"/>
        </w:rPr>
        <w:t>22</w:t>
      </w:r>
      <w:r w:rsidRPr="007A57D0">
        <w:rPr>
          <w:rFonts w:ascii="Times New Roman" w:hAnsi="Times New Roman" w:cs="Times New Roman"/>
          <w:sz w:val="28"/>
          <w:szCs w:val="28"/>
        </w:rPr>
        <w:t xml:space="preserve"> № </w:t>
      </w:r>
      <w:r w:rsidR="00774660" w:rsidRPr="007A57D0">
        <w:rPr>
          <w:rFonts w:ascii="Times New Roman" w:hAnsi="Times New Roman" w:cs="Times New Roman"/>
          <w:sz w:val="28"/>
          <w:szCs w:val="28"/>
        </w:rPr>
        <w:t>07</w:t>
      </w:r>
      <w:r w:rsidR="00DE1E57">
        <w:rPr>
          <w:rFonts w:ascii="Times New Roman" w:hAnsi="Times New Roman" w:cs="Times New Roman"/>
          <w:sz w:val="28"/>
          <w:szCs w:val="28"/>
        </w:rPr>
        <w:t>)</w:t>
      </w:r>
    </w:p>
    <w:p w14:paraId="2C493E99" w14:textId="10F341BC" w:rsidR="0060388D" w:rsidRPr="0060388D" w:rsidRDefault="0060388D" w:rsidP="0060388D">
      <w:pPr>
        <w:rPr>
          <w:rFonts w:ascii="Times New Roman" w:hAnsi="Times New Roman" w:cs="Times New Roman"/>
          <w:sz w:val="28"/>
          <w:szCs w:val="28"/>
        </w:rPr>
      </w:pPr>
    </w:p>
    <w:p w14:paraId="5F2D8E14" w14:textId="71B08BB9" w:rsidR="0060388D" w:rsidRPr="0060388D" w:rsidRDefault="0060388D" w:rsidP="0060388D">
      <w:pPr>
        <w:rPr>
          <w:rFonts w:ascii="Times New Roman" w:hAnsi="Times New Roman" w:cs="Times New Roman"/>
          <w:sz w:val="28"/>
          <w:szCs w:val="28"/>
        </w:rPr>
      </w:pPr>
    </w:p>
    <w:p w14:paraId="304652CC" w14:textId="14E31E6D" w:rsidR="0060388D" w:rsidRDefault="0060388D" w:rsidP="0060388D">
      <w:pPr>
        <w:rPr>
          <w:rFonts w:ascii="Times New Roman" w:hAnsi="Times New Roman" w:cs="Times New Roman"/>
          <w:sz w:val="28"/>
          <w:szCs w:val="28"/>
        </w:rPr>
      </w:pPr>
    </w:p>
    <w:p w14:paraId="59C2ECB8" w14:textId="77777777" w:rsidR="00534B91" w:rsidRDefault="00534B91" w:rsidP="00A64C98">
      <w:pPr>
        <w:tabs>
          <w:tab w:val="left" w:pos="4045"/>
        </w:tabs>
        <w:rPr>
          <w:rFonts w:ascii="Times New Roman" w:hAnsi="Times New Roman" w:cs="Times New Roman"/>
          <w:sz w:val="28"/>
          <w:szCs w:val="28"/>
        </w:rPr>
      </w:pPr>
    </w:p>
    <w:p w14:paraId="72980B8A" w14:textId="66C13C0C" w:rsidR="00534B91" w:rsidRDefault="00534B91" w:rsidP="0060388D">
      <w:pPr>
        <w:tabs>
          <w:tab w:val="left" w:pos="404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1E298E13" w14:textId="3B3C3017" w:rsidR="00DE1E57" w:rsidRDefault="00DE1E57" w:rsidP="0060388D">
      <w:pPr>
        <w:tabs>
          <w:tab w:val="left" w:pos="404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0F0DBD3F" w14:textId="1D21DA07" w:rsidR="00DE1E57" w:rsidRDefault="00DE1E57" w:rsidP="0060388D">
      <w:pPr>
        <w:tabs>
          <w:tab w:val="left" w:pos="404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36B6049A" w14:textId="77777777" w:rsidR="00DE1E57" w:rsidRDefault="00DE1E57" w:rsidP="0060388D">
      <w:pPr>
        <w:tabs>
          <w:tab w:val="left" w:pos="4045"/>
        </w:tabs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6812FC8F" w14:textId="17D02EDE" w:rsidR="0060388D" w:rsidRDefault="0060388D" w:rsidP="0060388D">
      <w:pPr>
        <w:tabs>
          <w:tab w:val="left" w:pos="404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="003366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Урус-Мартан</w:t>
      </w:r>
    </w:p>
    <w:p w14:paraId="0421F985" w14:textId="1F06BE8E" w:rsidR="003B77EA" w:rsidRDefault="00336654" w:rsidP="00336654">
      <w:pPr>
        <w:tabs>
          <w:tab w:val="left" w:pos="792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2022г.</w:t>
      </w:r>
    </w:p>
    <w:p w14:paraId="4343AE6B" w14:textId="77777777" w:rsidR="00A64C98" w:rsidRPr="00A64C98" w:rsidRDefault="00A64C98" w:rsidP="00A64C98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14:paraId="16872A52" w14:textId="0A38CA71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 xml:space="preserve">1.Общие положения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B928613" w14:textId="119361D6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2.Цели, задачи, предмет и объекты оперативного контроля исполнения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</w:p>
    <w:p w14:paraId="76F66912" w14:textId="48B499F1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3.Правовая и информационная основа оперативного контроля исполнения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</w:p>
    <w:p w14:paraId="6629C861" w14:textId="094CB840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 xml:space="preserve">4.Основные этапы оперативного контроля исполнения местного бюджета </w:t>
      </w:r>
    </w:p>
    <w:p w14:paraId="6BF9205B" w14:textId="504E9D8F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4.1. Подготовительный этап</w:t>
      </w:r>
    </w:p>
    <w:p w14:paraId="4F5B2B35" w14:textId="525F2461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 xml:space="preserve">4.2. Осуществление оперативного контроля исполнения местного бюджета </w:t>
      </w:r>
    </w:p>
    <w:p w14:paraId="3CDCCC51" w14:textId="5AAF890F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4.2.1. Основные показатели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7D9726C0" w14:textId="7CE7D307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4.2.2. Основные характеристики местного бюджета</w:t>
      </w:r>
    </w:p>
    <w:p w14:paraId="2AB68019" w14:textId="32F5EBE4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4.2.3. Исполнение местного бюджета по доходам</w:t>
      </w:r>
    </w:p>
    <w:p w14:paraId="365D0BBC" w14:textId="4D0E067A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4.2.4. Исполнение бюджета местного бюджета по расходам</w:t>
      </w:r>
    </w:p>
    <w:p w14:paraId="7783F485" w14:textId="130E755D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4.2.5. Исполнение местного бюджета по расходам, предусмотренным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реализацию муниципальных программ и непрограммным направлениям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деятельности </w:t>
      </w:r>
    </w:p>
    <w:p w14:paraId="1C488A6E" w14:textId="0E09F7C9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 xml:space="preserve">4.2.6. Исполнение местного бюджета по контрактуемым видам расходов </w:t>
      </w:r>
    </w:p>
    <w:p w14:paraId="25F35808" w14:textId="0BF19A1C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4.2.7. Исполнение местного бюджета по расходам, предусмотренным на</w:t>
      </w:r>
    </w:p>
    <w:p w14:paraId="0384FBFC" w14:textId="287F8A14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осуществление бюджетных инвестиций</w:t>
      </w:r>
    </w:p>
    <w:p w14:paraId="2D18E4A2" w14:textId="2638BBBC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4.2.8. Исполнение местного бюджета по расходам, предусмотренным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предоставление межбюджетных трансфертов</w:t>
      </w:r>
    </w:p>
    <w:p w14:paraId="711309C6" w14:textId="47A5C84C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4.2.9. Исполнение местного бюджета по расходам, осуществляемым за счет,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резервного фонда администрации на предупреждение и ликвидацию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чрезвычайных ситуаций и последствий стихийных бедствий </w:t>
      </w:r>
    </w:p>
    <w:p w14:paraId="026ADCD5" w14:textId="4893D4F0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4.2.10. Исполнение по бюджетным ассигнованиям Дорожного фонда</w:t>
      </w:r>
    </w:p>
    <w:p w14:paraId="05A5E235" w14:textId="6C4A3ACD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4.2.11. Исполнение местного бюджета по источникам 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дефицита местного бюджета, состояние муниципального долга </w:t>
      </w:r>
    </w:p>
    <w:p w14:paraId="47E3B151" w14:textId="6572CE7F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4.3. Подготовка и оформление результатов оперативного контроля местного</w:t>
      </w:r>
    </w:p>
    <w:p w14:paraId="051654C2" w14:textId="6F3E2106" w:rsidR="00A64C98" w:rsidRPr="00A64C98" w:rsidRDefault="00A64C98" w:rsidP="00A64C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бюджета</w:t>
      </w:r>
    </w:p>
    <w:p w14:paraId="18D90989" w14:textId="77777777" w:rsid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Приложение №1 Перечень неналоговых доходов, анализируемых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осуществлении оперативного контроля исполнения местного бюджета.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2B1249A" w14:textId="77777777" w:rsid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Приложение № 2. Форма и примерная структура информации о ходе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исполнения местного бюджета за отчетный период текущего финансового года.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0973F5" w14:textId="0068DDAB" w:rsidR="00336654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Приложение № 3. Формы приложений к Информации о ходе исполнения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местного бюджета за отчетный период текущего финансового года.</w:t>
      </w:r>
    </w:p>
    <w:p w14:paraId="520CA271" w14:textId="49C0A12B" w:rsid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DF3C7DB" w14:textId="0C472994" w:rsid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12C08D" w14:textId="67719406" w:rsid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4889DE" w14:textId="78DDBB66" w:rsid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6B2945" w14:textId="431B2797" w:rsid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502A7F" w14:textId="77777777" w:rsidR="00A64C98" w:rsidRPr="00A64C98" w:rsidRDefault="00A64C98" w:rsidP="00A64C98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lastRenderedPageBreak/>
        <w:t>1. Общие положения</w:t>
      </w:r>
    </w:p>
    <w:p w14:paraId="01C33194" w14:textId="78AD317A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1.1. Стандарт внешнего муниципального финансового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«Оперативный контроль исполнения местного бюджета на текущий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финансовый год и плановый период» (далее – Стандарт) разработан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основании Федерального закона от 07.02.2011 № 6–ФЗ «Об общих принципах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организации и деятельности контрольно-счетных органов субъектов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Российской Федерации и муниципальных образований», с учетом положений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Федерации, международных стандартов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области государственного финансового контроля и аудита, Общих 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к стандартам внешнего государственного и муниципального контроля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проведения контрольных и экспертно-аналитических мероприятий контрольно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A64C98">
        <w:rPr>
          <w:rFonts w:ascii="Times New Roman" w:hAnsi="Times New Roman" w:cs="Times New Roman"/>
          <w:sz w:val="28"/>
          <w:szCs w:val="28"/>
        </w:rPr>
        <w:t>счетными органами субъектов Российской Федерации и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образований (протокол заседания Коллегии Счетной палаты 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Федерации от 17.10.2014 № 47К(993), Положением о Контрольно-счетного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органа Урус-Мартановского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муниципального района (далее –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64C98">
        <w:rPr>
          <w:rFonts w:ascii="Times New Roman" w:hAnsi="Times New Roman" w:cs="Times New Roman"/>
          <w:sz w:val="28"/>
          <w:szCs w:val="28"/>
        </w:rPr>
        <w:t>).</w:t>
      </w:r>
    </w:p>
    <w:p w14:paraId="7BA79826" w14:textId="5BB6371D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1.2. Стандарт является специализированным стандартом контроля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бюджета и разработан для руководства должностными лицами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64C98">
        <w:rPr>
          <w:rFonts w:ascii="Times New Roman" w:hAnsi="Times New Roman" w:cs="Times New Roman"/>
          <w:sz w:val="28"/>
          <w:szCs w:val="28"/>
        </w:rPr>
        <w:t xml:space="preserve">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организации и проведении оперативного контроля исполнения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Урус-Мартановского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муниципального района  за первый квартал, полугодие, девять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месяцев текущего финансового года (далее – оперативный контроль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исполнения местного бюджета) и подготовки информации о ходе исполнения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местного бюджета за первый квартал, полугодие, девять месяцев текущего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финансового года.</w:t>
      </w:r>
    </w:p>
    <w:p w14:paraId="6D8E6906" w14:textId="132722DF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1.3. Целью Стандарта является установление общих правил и процедур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проведения оперативного контроля исполнения местного бюджета.</w:t>
      </w:r>
    </w:p>
    <w:p w14:paraId="0B600A69" w14:textId="77777777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1.4. Задачами Стандарта являются:</w:t>
      </w:r>
    </w:p>
    <w:p w14:paraId="7E7C221A" w14:textId="77777777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определение основных принципов и этапов проведения контроля;</w:t>
      </w:r>
    </w:p>
    <w:p w14:paraId="4364C5CF" w14:textId="22418164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установление требований к содержанию оперативного анализа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исполнения местного бюджета;</w:t>
      </w:r>
    </w:p>
    <w:p w14:paraId="18FB92EB" w14:textId="3E1A6EE8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определение структуры, содержания и основных требований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подготавливаемой информации о ходе исполнения бюджета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соответствующий период;</w:t>
      </w:r>
    </w:p>
    <w:p w14:paraId="5D5629E7" w14:textId="6A42359A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установление порядка подготовки, рассмотрения и утверждения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информации о ходе исполнения бюджета за соответствующий период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представления его в Совет депутатов Урус-Мартановского муниципального района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района.</w:t>
      </w:r>
    </w:p>
    <w:p w14:paraId="5D017122" w14:textId="59812660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1.5. Оперативный контроль исполнения местного бюджета проводится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должностными лицами 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64C98">
        <w:rPr>
          <w:rFonts w:ascii="Times New Roman" w:hAnsi="Times New Roman" w:cs="Times New Roman"/>
          <w:sz w:val="28"/>
          <w:szCs w:val="28"/>
        </w:rPr>
        <w:t xml:space="preserve"> по соответствующим направлениям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КС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64C98">
        <w:rPr>
          <w:rFonts w:ascii="Times New Roman" w:hAnsi="Times New Roman" w:cs="Times New Roman"/>
          <w:sz w:val="28"/>
          <w:szCs w:val="28"/>
        </w:rPr>
        <w:t xml:space="preserve"> и главным администраторам средств местного бюджета – объектам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контроля, определенным Регламентом КС</w:t>
      </w:r>
      <w:r w:rsidR="000A7BEA">
        <w:rPr>
          <w:rFonts w:ascii="Times New Roman" w:hAnsi="Times New Roman" w:cs="Times New Roman"/>
          <w:sz w:val="28"/>
          <w:szCs w:val="28"/>
        </w:rPr>
        <w:t>О</w:t>
      </w:r>
      <w:r w:rsidRPr="00A64C98">
        <w:rPr>
          <w:rFonts w:ascii="Times New Roman" w:hAnsi="Times New Roman" w:cs="Times New Roman"/>
          <w:sz w:val="28"/>
          <w:szCs w:val="28"/>
        </w:rPr>
        <w:t>, а также с учетом результатов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проведенных КС</w:t>
      </w:r>
      <w:r w:rsidR="000A7BEA">
        <w:rPr>
          <w:rFonts w:ascii="Times New Roman" w:hAnsi="Times New Roman" w:cs="Times New Roman"/>
          <w:sz w:val="28"/>
          <w:szCs w:val="28"/>
        </w:rPr>
        <w:t>О</w:t>
      </w:r>
      <w:r w:rsidRPr="00A64C98">
        <w:rPr>
          <w:rFonts w:ascii="Times New Roman" w:hAnsi="Times New Roman" w:cs="Times New Roman"/>
          <w:sz w:val="28"/>
          <w:szCs w:val="28"/>
        </w:rPr>
        <w:t xml:space="preserve"> контрольных и экспертно-аналитических мероприятий.</w:t>
      </w:r>
    </w:p>
    <w:p w14:paraId="277F61AE" w14:textId="239C75C7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1.6. Оперативный контроль исполнения местного бюджета является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экспертно-аналитическим мероприятием, проводимым в форме мониторинга за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соответствующий период.</w:t>
      </w:r>
    </w:p>
    <w:p w14:paraId="190EAEB7" w14:textId="0D9CEFA6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lastRenderedPageBreak/>
        <w:t>1.7. При организации и осуществлении оперативного контроля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исполнения местного бюджета должностные лица КС</w:t>
      </w:r>
      <w:r w:rsidR="000A7BEA">
        <w:rPr>
          <w:rFonts w:ascii="Times New Roman" w:hAnsi="Times New Roman" w:cs="Times New Roman"/>
          <w:sz w:val="28"/>
          <w:szCs w:val="28"/>
        </w:rPr>
        <w:t>О</w:t>
      </w:r>
      <w:r w:rsidRPr="00A64C98">
        <w:rPr>
          <w:rFonts w:ascii="Times New Roman" w:hAnsi="Times New Roman" w:cs="Times New Roman"/>
          <w:sz w:val="28"/>
          <w:szCs w:val="28"/>
        </w:rPr>
        <w:t xml:space="preserve"> обязаны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руководствоваться Конституцией Российской Федерации, Федеральным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законом от 07.02.2011 № 6-ФЗ «Об общих принципах организации и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деятельности контрольно-счетных органов субъектов Российской Федерации и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муниципальных образований», бюджетным законодательством Российской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Федерации, Положением о бюджетном процессе в муниципальном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образовании </w:t>
      </w:r>
      <w:r w:rsidR="000A7BEA" w:rsidRPr="000A7BEA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Pr="00A64C98">
        <w:rPr>
          <w:rFonts w:ascii="Times New Roman" w:hAnsi="Times New Roman" w:cs="Times New Roman"/>
          <w:sz w:val="28"/>
          <w:szCs w:val="28"/>
        </w:rPr>
        <w:t>, иными нормативными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правовыми актами Российской Федерации, Регламентом КС</w:t>
      </w:r>
      <w:r w:rsidR="000A7BEA">
        <w:rPr>
          <w:rFonts w:ascii="Times New Roman" w:hAnsi="Times New Roman" w:cs="Times New Roman"/>
          <w:sz w:val="28"/>
          <w:szCs w:val="28"/>
        </w:rPr>
        <w:t>О</w:t>
      </w:r>
      <w:r w:rsidRPr="00A64C98">
        <w:rPr>
          <w:rFonts w:ascii="Times New Roman" w:hAnsi="Times New Roman" w:cs="Times New Roman"/>
          <w:sz w:val="28"/>
          <w:szCs w:val="28"/>
        </w:rPr>
        <w:t>, а также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приказами, распоряжениями КС</w:t>
      </w:r>
      <w:r w:rsidR="000A7BEA">
        <w:rPr>
          <w:rFonts w:ascii="Times New Roman" w:hAnsi="Times New Roman" w:cs="Times New Roman"/>
          <w:sz w:val="28"/>
          <w:szCs w:val="28"/>
        </w:rPr>
        <w:t>О</w:t>
      </w:r>
      <w:r w:rsidRPr="00A64C98">
        <w:rPr>
          <w:rFonts w:ascii="Times New Roman" w:hAnsi="Times New Roman" w:cs="Times New Roman"/>
          <w:sz w:val="28"/>
          <w:szCs w:val="28"/>
        </w:rPr>
        <w:t>, Стандартом внешнего муниципального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финансового контроля «Общие правила проведения экспертно-аналитических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мероприятий» и настоящим Стандартом.</w:t>
      </w:r>
    </w:p>
    <w:p w14:paraId="49B9B232" w14:textId="09912DA7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1.8. По вопросам, порядок решения которых не урегулирован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настоящим Стандартом, решение принимается Председателем КС</w:t>
      </w:r>
      <w:r w:rsidR="000A7BEA">
        <w:rPr>
          <w:rFonts w:ascii="Times New Roman" w:hAnsi="Times New Roman" w:cs="Times New Roman"/>
          <w:sz w:val="28"/>
          <w:szCs w:val="28"/>
        </w:rPr>
        <w:t>О</w:t>
      </w:r>
      <w:r w:rsidRPr="00A64C98">
        <w:rPr>
          <w:rFonts w:ascii="Times New Roman" w:hAnsi="Times New Roman" w:cs="Times New Roman"/>
          <w:sz w:val="28"/>
          <w:szCs w:val="28"/>
        </w:rPr>
        <w:t xml:space="preserve"> и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оформляется правовым актом КС</w:t>
      </w:r>
      <w:r w:rsidR="000A7BEA">
        <w:rPr>
          <w:rFonts w:ascii="Times New Roman" w:hAnsi="Times New Roman" w:cs="Times New Roman"/>
          <w:sz w:val="28"/>
          <w:szCs w:val="28"/>
        </w:rPr>
        <w:t>О</w:t>
      </w:r>
      <w:r w:rsidRPr="00A64C98">
        <w:rPr>
          <w:rFonts w:ascii="Times New Roman" w:hAnsi="Times New Roman" w:cs="Times New Roman"/>
          <w:sz w:val="28"/>
          <w:szCs w:val="28"/>
        </w:rPr>
        <w:t>.</w:t>
      </w:r>
    </w:p>
    <w:p w14:paraId="3DE606FD" w14:textId="2AEA5865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1.9. Внесение изменений в настоящий Стандарт осуществляется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приказом КС</w:t>
      </w:r>
      <w:r w:rsidR="000A7BEA">
        <w:rPr>
          <w:rFonts w:ascii="Times New Roman" w:hAnsi="Times New Roman" w:cs="Times New Roman"/>
          <w:sz w:val="28"/>
          <w:szCs w:val="28"/>
        </w:rPr>
        <w:t>О</w:t>
      </w:r>
      <w:r w:rsidRPr="00A64C98">
        <w:rPr>
          <w:rFonts w:ascii="Times New Roman" w:hAnsi="Times New Roman" w:cs="Times New Roman"/>
          <w:sz w:val="28"/>
          <w:szCs w:val="28"/>
        </w:rPr>
        <w:t>.</w:t>
      </w:r>
    </w:p>
    <w:p w14:paraId="6DD20EBC" w14:textId="33C9ED77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1.10. Понятия и термины применяются в настоящем Стандарте в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значениях, определенных бюджетным законодательством Российской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Федерации.</w:t>
      </w:r>
    </w:p>
    <w:p w14:paraId="53DD7152" w14:textId="12B357B9" w:rsidR="00A64C98" w:rsidRPr="000A7BEA" w:rsidRDefault="00A64C98" w:rsidP="000A7BEA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7BEA">
        <w:rPr>
          <w:rFonts w:ascii="Times New Roman" w:hAnsi="Times New Roman" w:cs="Times New Roman"/>
          <w:b/>
          <w:bCs/>
          <w:sz w:val="28"/>
          <w:szCs w:val="28"/>
        </w:rPr>
        <w:t>2. Цели, задачи, предмет и объекты оперативного контроля</w:t>
      </w:r>
      <w:r w:rsidR="000A7BEA" w:rsidRPr="000A7BE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A7BEA">
        <w:rPr>
          <w:rFonts w:ascii="Times New Roman" w:hAnsi="Times New Roman" w:cs="Times New Roman"/>
          <w:b/>
          <w:bCs/>
          <w:sz w:val="28"/>
          <w:szCs w:val="28"/>
        </w:rPr>
        <w:t>исполнения местного бюджета</w:t>
      </w:r>
    </w:p>
    <w:p w14:paraId="098D9D20" w14:textId="118ADA83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2.1. Понятие «оперативный контроль» это комплекс мероприятий,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направленный на получение данных об исполнении местного бюджета за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отчетный период и подготовку ежеквартальной информации о ходе исполнения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местного бюджета.</w:t>
      </w:r>
    </w:p>
    <w:p w14:paraId="214D16FC" w14:textId="1D6C55EF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2.2. Целью оперативного контроля исполнения местного бюджета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является анализ исполнения местного бюджета в текущем финансовом году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(первый квартал, полугодие и девять месяцев), выявление отклонений и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недостатков и подготовка предложений по их устранению.</w:t>
      </w:r>
    </w:p>
    <w:p w14:paraId="31A88C63" w14:textId="2CF10039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2.3. Оперативный контроль исполнения местного бюджета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осуществляется по итогам исполнения местного бюджета за первый квартал,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полугодие и девять месяцев текущего финансового года (далее – отчетный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период).</w:t>
      </w:r>
    </w:p>
    <w:p w14:paraId="71D1E4E6" w14:textId="51FE62CD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2.4. Задачами оперативного контроля исполнения местного бюджета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являются:</w:t>
      </w:r>
    </w:p>
    <w:p w14:paraId="773A9753" w14:textId="414B8C9A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определение полноты и своевременности поступления средств в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местный бюджет и их расходования в ходе исполнения местного бюджета;</w:t>
      </w:r>
    </w:p>
    <w:p w14:paraId="08436440" w14:textId="74D7D315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установление соответствия между фактическими показателями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исполнения местного бюджета и </w:t>
      </w:r>
      <w:r w:rsidR="000A7BEA" w:rsidRPr="00A64C98">
        <w:rPr>
          <w:rFonts w:ascii="Times New Roman" w:hAnsi="Times New Roman" w:cs="Times New Roman"/>
          <w:sz w:val="28"/>
          <w:szCs w:val="28"/>
        </w:rPr>
        <w:t>плановыми бюджетными назначениями,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утвержденными решением Совета депутатов </w:t>
      </w:r>
      <w:r w:rsidR="000A7BEA" w:rsidRPr="000A7BEA">
        <w:rPr>
          <w:rFonts w:ascii="Times New Roman" w:hAnsi="Times New Roman" w:cs="Times New Roman"/>
          <w:sz w:val="28"/>
          <w:szCs w:val="28"/>
        </w:rPr>
        <w:t>Урус-Мартановского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="000A7BEA" w:rsidRPr="000A7BEA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A64C98">
        <w:rPr>
          <w:rFonts w:ascii="Times New Roman" w:hAnsi="Times New Roman" w:cs="Times New Roman"/>
          <w:sz w:val="28"/>
          <w:szCs w:val="28"/>
        </w:rPr>
        <w:t>о бюджете на текущий финансовый год и плановый период (далее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решение о бюджете на текущий финансовый год и плановый период), а также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бюджетными ассигнованиями, утвержденными в сводной бюджетной росписи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местного бюджета по состоянию на первое число месяца, следующего за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отчетным периодом (далее – </w:t>
      </w:r>
      <w:r w:rsidRPr="00A64C98">
        <w:rPr>
          <w:rFonts w:ascii="Times New Roman" w:hAnsi="Times New Roman" w:cs="Times New Roman"/>
          <w:sz w:val="28"/>
          <w:szCs w:val="28"/>
        </w:rPr>
        <w:lastRenderedPageBreak/>
        <w:t>сводная бюджетная роспись), выявление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отклонений и анализ причин их возникновения;</w:t>
      </w:r>
    </w:p>
    <w:p w14:paraId="2F7F45DF" w14:textId="0FA69933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анализ объема и структуры муниципального долга, размера дефицита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(профицита) местного бюджета, источников финансирования дефицита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местного бюджета;</w:t>
      </w:r>
    </w:p>
    <w:p w14:paraId="1320B2D2" w14:textId="6A0CC573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внесение предложений по устранению выявленных отклонений и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недостатков.</w:t>
      </w:r>
    </w:p>
    <w:p w14:paraId="730B4CEE" w14:textId="000C64EC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 xml:space="preserve"> 2.5. Объектами оперативного контроля исполнения местного бюджета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являются главные администраторы доходов бюджета, главные распорядители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бюджетных средств, получатели бюджетных средств, главные администраторы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источников финансирования дефицита бюджета, финансовый орган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муниципального образования, организующий исполнение местного бюджета,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осуществляющий иные бюджетные полномочия (далее – объекты контроля).</w:t>
      </w:r>
    </w:p>
    <w:p w14:paraId="060A36D3" w14:textId="3549F521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 xml:space="preserve"> 2.6. Предметом оперативного контроля исполнения местного бюджета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является процесс исполнения местного бюджета в текущем финансовом году,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включая исполнение бюджета Дорожного фонда муниципального образования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="000A7BEA" w:rsidRPr="000A7BEA">
        <w:rPr>
          <w:rFonts w:ascii="Times New Roman" w:hAnsi="Times New Roman" w:cs="Times New Roman"/>
          <w:sz w:val="28"/>
          <w:szCs w:val="28"/>
        </w:rPr>
        <w:t xml:space="preserve">Урус-Мартановского муниципального района </w:t>
      </w:r>
      <w:r w:rsidRPr="00A64C98">
        <w:rPr>
          <w:rFonts w:ascii="Times New Roman" w:hAnsi="Times New Roman" w:cs="Times New Roman"/>
          <w:sz w:val="28"/>
          <w:szCs w:val="28"/>
        </w:rPr>
        <w:t>(далее- Дорожный фонд), а также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использование имущества, находящегося в муниципальной собственности.</w:t>
      </w:r>
    </w:p>
    <w:p w14:paraId="20B86DF9" w14:textId="4E28502C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 xml:space="preserve"> 2.7. Предметом оперативного контроля исполнения местного бюджета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также является деятельность объектов контроля по:</w:t>
      </w:r>
    </w:p>
    <w:p w14:paraId="16957D2B" w14:textId="27822D41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исполнению местного бюджета по доходам, расходам и источникам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финансирования дефицита бюджета;</w:t>
      </w:r>
    </w:p>
    <w:p w14:paraId="2794FF71" w14:textId="7C710EBF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реализации текстовых статей решения о бюджете на текущий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финансовый год и плановый период;</w:t>
      </w:r>
    </w:p>
    <w:p w14:paraId="321E8779" w14:textId="42F68A9F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ведению сводной бюджетной росписи (в том числе внесению изменений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в сводную бюджетную роспись);</w:t>
      </w:r>
    </w:p>
    <w:p w14:paraId="2882F21D" w14:textId="78456558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доведению бюджетных ассигнований и лимитов бюджетных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обязательств;</w:t>
      </w:r>
    </w:p>
    <w:p w14:paraId="428F1661" w14:textId="77777777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исполнению публичных нормативных обязательств;</w:t>
      </w:r>
    </w:p>
    <w:p w14:paraId="55C39CFF" w14:textId="5BAA47F8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составлению бюджетной отчетности главными администраторами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средств местного бюджета;</w:t>
      </w:r>
    </w:p>
    <w:p w14:paraId="3551CB8E" w14:textId="12BF036B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составлению отчета об исполнении местного бюджета за отчетный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период текущего финансового года финансовым органом муниципального</w:t>
      </w:r>
    </w:p>
    <w:p w14:paraId="1DFAD15E" w14:textId="77777777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образования;</w:t>
      </w:r>
    </w:p>
    <w:p w14:paraId="1489176F" w14:textId="35630F52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разработке и принятию нормативных правовых актов по реализации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решения о бюджете на текущий финансовый год и плановый период;</w:t>
      </w:r>
    </w:p>
    <w:p w14:paraId="6A54CCF9" w14:textId="77777777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исполнению мероприятий муниципальных программ;</w:t>
      </w:r>
    </w:p>
    <w:p w14:paraId="52484984" w14:textId="77777777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исполнению непрограммных направлений деятельности;</w:t>
      </w:r>
    </w:p>
    <w:p w14:paraId="76F773CD" w14:textId="3CDEC29F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-выполнению обязательств, предусмотренных в соглашениях,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заключенных с органами исполнительной власти </w:t>
      </w:r>
      <w:r w:rsidR="000A7BEA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A64C98">
        <w:rPr>
          <w:rFonts w:ascii="Times New Roman" w:hAnsi="Times New Roman" w:cs="Times New Roman"/>
          <w:sz w:val="28"/>
          <w:szCs w:val="28"/>
        </w:rPr>
        <w:t xml:space="preserve"> о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предоставлении межбюджетных трансфертов из бюджета </w:t>
      </w:r>
      <w:r w:rsidR="000A7BEA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A64C98">
        <w:rPr>
          <w:rFonts w:ascii="Times New Roman" w:hAnsi="Times New Roman" w:cs="Times New Roman"/>
          <w:sz w:val="28"/>
          <w:szCs w:val="28"/>
        </w:rPr>
        <w:t>;</w:t>
      </w:r>
    </w:p>
    <w:p w14:paraId="0E22739D" w14:textId="77777777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реализации программы муниципальных гарантий;</w:t>
      </w:r>
    </w:p>
    <w:p w14:paraId="6B6E53EE" w14:textId="3AA877A3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lastRenderedPageBreak/>
        <w:t>- внесению имущественных взносов муниципального образования в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хозяйственные товарищества и общества, муниципальные унитарные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предприятия;</w:t>
      </w:r>
    </w:p>
    <w:p w14:paraId="74FBA928" w14:textId="58A2FFD3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использованию хозяйственными товариществами и обществами с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участием муниципального образования, муниципальными унитарными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предприятиями имущественных взносов муниципального образования;</w:t>
      </w:r>
    </w:p>
    <w:p w14:paraId="7E343FA5" w14:textId="474E14AA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реализации прогнозного плана приватизации имущества, находящегося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в собственности муниципального образования;</w:t>
      </w:r>
    </w:p>
    <w:p w14:paraId="357A9C65" w14:textId="77777777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реализации программы муниципальных заимствований.</w:t>
      </w:r>
    </w:p>
    <w:p w14:paraId="01FBFCE5" w14:textId="353A2B3A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2.8. При осуществлении оперативного контроля исполнения местного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бюджета анализируются:</w:t>
      </w:r>
    </w:p>
    <w:p w14:paraId="0ECC636C" w14:textId="75FAE08A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ход реализации задач, определенных в документах стратегического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планирования;</w:t>
      </w:r>
    </w:p>
    <w:p w14:paraId="520EED91" w14:textId="77777777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основные показатели социально-экономического развития</w:t>
      </w:r>
    </w:p>
    <w:p w14:paraId="5DE677CC" w14:textId="21AEC08E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0A7BEA" w:rsidRPr="000A7BEA">
        <w:rPr>
          <w:rFonts w:ascii="Times New Roman" w:hAnsi="Times New Roman" w:cs="Times New Roman"/>
          <w:sz w:val="28"/>
          <w:szCs w:val="28"/>
        </w:rPr>
        <w:t xml:space="preserve">Урус-Мартановского муниципального района </w:t>
      </w:r>
      <w:r w:rsidRPr="00A64C98">
        <w:rPr>
          <w:rFonts w:ascii="Times New Roman" w:hAnsi="Times New Roman" w:cs="Times New Roman"/>
          <w:sz w:val="28"/>
          <w:szCs w:val="28"/>
        </w:rPr>
        <w:t>за отчетный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период текущего финансового года;</w:t>
      </w:r>
    </w:p>
    <w:p w14:paraId="6D8EB1E3" w14:textId="77777777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ход поступления доходов и исполнения расходов местного бюджета;</w:t>
      </w:r>
    </w:p>
    <w:p w14:paraId="164B3712" w14:textId="77777777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ход реализации мероприятий муниципальных программ;</w:t>
      </w:r>
    </w:p>
    <w:p w14:paraId="4C3313F3" w14:textId="3B417C95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использование средств резервных фондов и иным образом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зарезервированных средств в составе утвержденных бюджетных ассигнований;</w:t>
      </w:r>
    </w:p>
    <w:p w14:paraId="5E9133F5" w14:textId="77777777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обоснованность изменений, вносимых в сводную бюджетную роспись;</w:t>
      </w:r>
    </w:p>
    <w:p w14:paraId="0F997B1E" w14:textId="4C8E9081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бюджетные ассигнования, предусмотренные на финансовое обеспечение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расходов в сфере закупок товаров, работ, услуг для обеспечения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муниципальных нужд в текущем финансовом году;</w:t>
      </w:r>
    </w:p>
    <w:p w14:paraId="50F1BEBD" w14:textId="08F150CF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поступление в местный бюджет средств от распоряжения и управления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имуществом, находящимся в собственности муниципального образования;</w:t>
      </w:r>
    </w:p>
    <w:p w14:paraId="652F3066" w14:textId="77777777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использование бюджетных ассигнований Дорожного фонда;</w:t>
      </w:r>
    </w:p>
    <w:p w14:paraId="5E60ADCB" w14:textId="77777777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источники финансирования дефицита местного бюджета;</w:t>
      </w:r>
    </w:p>
    <w:p w14:paraId="3DF81E70" w14:textId="77777777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исполнение программы муниципальных заимствований;</w:t>
      </w:r>
    </w:p>
    <w:p w14:paraId="0F967ADF" w14:textId="5392F585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исполнение текстовых статей решения о бюджете на текущий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финансовый год и плановый период;</w:t>
      </w:r>
    </w:p>
    <w:p w14:paraId="2FF451F3" w14:textId="45457805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соблюдение требований и ограничений, установленных Бюджетным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кодексом Российской Федерации (далее - БК РФ), в ходе исполнения решения о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бюджете на текущий финансовый год и плановый период;</w:t>
      </w:r>
    </w:p>
    <w:p w14:paraId="423C773C" w14:textId="262CAB85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соблюдение законодательства Российской Федерации при распоряжении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и управлении имуществом, находящимся в муниципальной собственности.</w:t>
      </w:r>
    </w:p>
    <w:p w14:paraId="1CBD7B20" w14:textId="589E6200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 xml:space="preserve"> 2.9. Основным методом проведения оперативного контроля исполнения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местного бюджета является обследование (анализ и оценка).</w:t>
      </w:r>
    </w:p>
    <w:p w14:paraId="7092C39E" w14:textId="5446B007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 xml:space="preserve"> 2.10. Методические подходы, используемые при проведении оперативного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контроля исполнения местного бюджета, определяются должностными лицами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КС</w:t>
      </w:r>
      <w:r w:rsidR="000A7BEA">
        <w:rPr>
          <w:rFonts w:ascii="Times New Roman" w:hAnsi="Times New Roman" w:cs="Times New Roman"/>
          <w:sz w:val="28"/>
          <w:szCs w:val="28"/>
        </w:rPr>
        <w:t>О</w:t>
      </w:r>
      <w:r w:rsidRPr="00A64C98">
        <w:rPr>
          <w:rFonts w:ascii="Times New Roman" w:hAnsi="Times New Roman" w:cs="Times New Roman"/>
          <w:sz w:val="28"/>
          <w:szCs w:val="28"/>
        </w:rPr>
        <w:t xml:space="preserve"> и могут включать применение факторного и сравнительного анализа,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анализа динамики, системного анализа и иных приемов финансового контроля,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выработанных практикой.</w:t>
      </w:r>
    </w:p>
    <w:p w14:paraId="30F06292" w14:textId="633D0693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lastRenderedPageBreak/>
        <w:t>3. Правовая и информационная основа оперативного контроля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исполнения местного бюджета</w:t>
      </w:r>
    </w:p>
    <w:p w14:paraId="1D297F55" w14:textId="18E3D3A7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 xml:space="preserve"> 3.1. Правовой и информационной основой оперативного контроля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исполнения местного бюджета являются:</w:t>
      </w:r>
    </w:p>
    <w:p w14:paraId="5C06A4BD" w14:textId="77777777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БК РФ;</w:t>
      </w:r>
    </w:p>
    <w:p w14:paraId="05EABDBB" w14:textId="77777777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Налоговый кодекс Российской Федерации;</w:t>
      </w:r>
    </w:p>
    <w:p w14:paraId="7A96E36B" w14:textId="3CA8B300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решение о местном бюджете на текущий финансовый год и плановый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период;</w:t>
      </w:r>
    </w:p>
    <w:p w14:paraId="432FD69F" w14:textId="2FCEE5EE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Положение о бюджетном процессе муниципального образования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="000A7BEA" w:rsidRPr="000A7BEA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Pr="00A64C98">
        <w:rPr>
          <w:rFonts w:ascii="Times New Roman" w:hAnsi="Times New Roman" w:cs="Times New Roman"/>
          <w:sz w:val="28"/>
          <w:szCs w:val="28"/>
        </w:rPr>
        <w:t>;</w:t>
      </w:r>
    </w:p>
    <w:p w14:paraId="1D495FD7" w14:textId="5362D62D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Положение о КС</w:t>
      </w:r>
      <w:r w:rsidR="000A7BEA">
        <w:rPr>
          <w:rFonts w:ascii="Times New Roman" w:hAnsi="Times New Roman" w:cs="Times New Roman"/>
          <w:sz w:val="28"/>
          <w:szCs w:val="28"/>
        </w:rPr>
        <w:t>О</w:t>
      </w:r>
      <w:r w:rsidRPr="00A64C98">
        <w:rPr>
          <w:rFonts w:ascii="Times New Roman" w:hAnsi="Times New Roman" w:cs="Times New Roman"/>
          <w:sz w:val="28"/>
          <w:szCs w:val="28"/>
        </w:rPr>
        <w:t>;</w:t>
      </w:r>
    </w:p>
    <w:p w14:paraId="26CD75C7" w14:textId="06026AB1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-нормативные правовые акты муниципального образования,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принимаемые во исполнение решения о бюджете на текущий финансовый год и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плановый период;</w:t>
      </w:r>
    </w:p>
    <w:p w14:paraId="332C087E" w14:textId="5FEAFFC4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Регламент КС</w:t>
      </w:r>
      <w:r w:rsidR="000A7BEA">
        <w:rPr>
          <w:rFonts w:ascii="Times New Roman" w:hAnsi="Times New Roman" w:cs="Times New Roman"/>
          <w:sz w:val="28"/>
          <w:szCs w:val="28"/>
        </w:rPr>
        <w:t>О</w:t>
      </w:r>
      <w:r w:rsidRPr="00A64C98">
        <w:rPr>
          <w:rFonts w:ascii="Times New Roman" w:hAnsi="Times New Roman" w:cs="Times New Roman"/>
          <w:sz w:val="28"/>
          <w:szCs w:val="28"/>
        </w:rPr>
        <w:t>;</w:t>
      </w:r>
    </w:p>
    <w:p w14:paraId="69927204" w14:textId="15611E59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Инструкция о порядке составления и представления годовой,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квартальной и месячной отчетности об исполнении бюджетов бюджетной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системы Российской Федерации, утвержденная приказом Минфина России от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28.12.2010 № 191н (далее – Инструкция № 191н);</w:t>
      </w:r>
    </w:p>
    <w:p w14:paraId="7FD60508" w14:textId="2DFEF9A6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Указания о порядке применения бюджетной классификации Российской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Федерации, утвержденные приказом Минфина России;</w:t>
      </w:r>
    </w:p>
    <w:p w14:paraId="429BD9AC" w14:textId="43AAC177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иные федеральные нормативные правовые акты и нормативные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правовые акты </w:t>
      </w:r>
      <w:r w:rsidR="000A7BEA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A64C98">
        <w:rPr>
          <w:rFonts w:ascii="Times New Roman" w:hAnsi="Times New Roman" w:cs="Times New Roman"/>
          <w:sz w:val="28"/>
          <w:szCs w:val="28"/>
        </w:rPr>
        <w:t>, регулирующие бюджетные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правоотношения;</w:t>
      </w:r>
    </w:p>
    <w:p w14:paraId="4DF9EFB3" w14:textId="6363B449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итоги мониторинга достижения целевых показателей социально</w:t>
      </w:r>
      <w:r w:rsidR="000A7BEA">
        <w:rPr>
          <w:rFonts w:ascii="Times New Roman" w:hAnsi="Times New Roman" w:cs="Times New Roman"/>
          <w:sz w:val="28"/>
          <w:szCs w:val="28"/>
        </w:rPr>
        <w:t>-</w:t>
      </w:r>
      <w:r w:rsidRPr="00A64C98">
        <w:rPr>
          <w:rFonts w:ascii="Times New Roman" w:hAnsi="Times New Roman" w:cs="Times New Roman"/>
          <w:sz w:val="28"/>
          <w:szCs w:val="28"/>
        </w:rPr>
        <w:t>экономического развития муниципального образования, определенных указами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Президента Российской Федерации, программными обращениями </w:t>
      </w:r>
      <w:r w:rsidR="000A7BEA">
        <w:rPr>
          <w:rFonts w:ascii="Times New Roman" w:hAnsi="Times New Roman" w:cs="Times New Roman"/>
          <w:sz w:val="28"/>
          <w:szCs w:val="28"/>
        </w:rPr>
        <w:t>Главы Чеченской Республики</w:t>
      </w:r>
      <w:r w:rsidRPr="00A64C98">
        <w:rPr>
          <w:rFonts w:ascii="Times New Roman" w:hAnsi="Times New Roman" w:cs="Times New Roman"/>
          <w:sz w:val="28"/>
          <w:szCs w:val="28"/>
        </w:rPr>
        <w:t>;</w:t>
      </w:r>
    </w:p>
    <w:p w14:paraId="6D5627BB" w14:textId="5DA52A50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 xml:space="preserve">- отчет об исполнении консолидированного бюджета </w:t>
      </w:r>
      <w:r w:rsidR="000A7BEA" w:rsidRPr="000A7BEA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Pr="00A64C98">
        <w:rPr>
          <w:rFonts w:ascii="Times New Roman" w:hAnsi="Times New Roman" w:cs="Times New Roman"/>
          <w:sz w:val="28"/>
          <w:szCs w:val="28"/>
        </w:rPr>
        <w:t>,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представляемый финансовым органом муниципального образования;</w:t>
      </w:r>
    </w:p>
    <w:p w14:paraId="33114A23" w14:textId="696F5F72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бюджетная отчетность финансового органа муниципального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образования, главных распорядителей средств местного бюджета,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распорядителей средств местного бюджета, получателей средств местного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бюджета по состоянию на 1 апреля, 1 июля и 1 октября текущего финансового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года (далее – бюджетная отчетность);</w:t>
      </w:r>
    </w:p>
    <w:p w14:paraId="2A64F4E3" w14:textId="1BBC7AEE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отчет об использовании межбюджетных трансфертов из федерального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бюджета субъектами Российской Федерации, муниципальными образованиями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и территориальным государственным внебюджетным фондом (форма 0503324);</w:t>
      </w:r>
    </w:p>
    <w:p w14:paraId="7E136CA5" w14:textId="77777777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реестр расходных обязательств муниципального образования;</w:t>
      </w:r>
    </w:p>
    <w:p w14:paraId="7B0DE7C9" w14:textId="1C64DE73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реестры расходных обязательств главных распорядителей средств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местного бюджета;</w:t>
      </w:r>
    </w:p>
    <w:p w14:paraId="5F820C65" w14:textId="77777777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сводная бюджетная роспись;</w:t>
      </w:r>
    </w:p>
    <w:p w14:paraId="1B225AA2" w14:textId="77777777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реестр источников доходов муниципального образования;</w:t>
      </w:r>
    </w:p>
    <w:p w14:paraId="54CB1C4A" w14:textId="036F8CF5" w:rsidR="00A64C98" w:rsidRPr="00A64C98" w:rsidRDefault="00A64C98" w:rsidP="000A7B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lastRenderedPageBreak/>
        <w:t>- информация, получаемая в соответствии с соглашением об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информационном взаимодействии между Управлением Федерального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казначейства по </w:t>
      </w:r>
      <w:r w:rsidR="000A7BEA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A64C98">
        <w:rPr>
          <w:rFonts w:ascii="Times New Roman" w:hAnsi="Times New Roman" w:cs="Times New Roman"/>
          <w:sz w:val="28"/>
          <w:szCs w:val="28"/>
        </w:rPr>
        <w:t xml:space="preserve"> и КС</w:t>
      </w:r>
      <w:r w:rsidR="000A7BEA">
        <w:rPr>
          <w:rFonts w:ascii="Times New Roman" w:hAnsi="Times New Roman" w:cs="Times New Roman"/>
          <w:sz w:val="28"/>
          <w:szCs w:val="28"/>
        </w:rPr>
        <w:t>О</w:t>
      </w:r>
      <w:r w:rsidRPr="00A64C98">
        <w:rPr>
          <w:rFonts w:ascii="Times New Roman" w:hAnsi="Times New Roman" w:cs="Times New Roman"/>
          <w:sz w:val="28"/>
          <w:szCs w:val="28"/>
        </w:rPr>
        <w:t>, по состоянию на 1 апреля, 1 июля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и 1 октября текущего финансового года (при наличии);</w:t>
      </w:r>
    </w:p>
    <w:p w14:paraId="2A234EA9" w14:textId="129EE8F4" w:rsidR="00A64C98" w:rsidRPr="00A64C98" w:rsidRDefault="00A64C98" w:rsidP="007A66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налоговая отчетность, получаемая в соответствии с соглашением о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сотрудничестве между контрольно-счетным органом и Управлением</w:t>
      </w:r>
      <w:r w:rsidR="000A7BEA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Федеральной налоговой службы по </w:t>
      </w:r>
      <w:r w:rsidR="007A66DC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A64C98">
        <w:rPr>
          <w:rFonts w:ascii="Times New Roman" w:hAnsi="Times New Roman" w:cs="Times New Roman"/>
          <w:sz w:val="28"/>
          <w:szCs w:val="28"/>
        </w:rPr>
        <w:t>, о поступлении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налоговых платежей по состоянию на 1 апреля, 1 июля и 1 октября текущего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финансового года (при наличии);</w:t>
      </w:r>
    </w:p>
    <w:p w14:paraId="7B522211" w14:textId="777CD83E" w:rsidR="00A64C98" w:rsidRPr="00A64C98" w:rsidRDefault="00A64C98" w:rsidP="007A66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статистические данные Территориального органа Федеральной службы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государственной статистики по </w:t>
      </w:r>
      <w:r w:rsidR="007A66DC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A64C98">
        <w:rPr>
          <w:rFonts w:ascii="Times New Roman" w:hAnsi="Times New Roman" w:cs="Times New Roman"/>
          <w:sz w:val="28"/>
          <w:szCs w:val="28"/>
        </w:rPr>
        <w:t xml:space="preserve"> за отчетный период;</w:t>
      </w:r>
    </w:p>
    <w:p w14:paraId="18F1F345" w14:textId="77777777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муниципальные программы;</w:t>
      </w:r>
    </w:p>
    <w:p w14:paraId="61891119" w14:textId="6622A6A9" w:rsidR="00A64C98" w:rsidRPr="00A64C98" w:rsidRDefault="00A64C98" w:rsidP="007A66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прогноз социально-экономического развития муниципального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образования на текущий финансовый год и плановый период;</w:t>
      </w:r>
    </w:p>
    <w:p w14:paraId="6261D042" w14:textId="44220A6C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иная информация, получаемая по запросам КС</w:t>
      </w:r>
      <w:r w:rsidR="007A66DC">
        <w:rPr>
          <w:rFonts w:ascii="Times New Roman" w:hAnsi="Times New Roman" w:cs="Times New Roman"/>
          <w:sz w:val="28"/>
          <w:szCs w:val="28"/>
        </w:rPr>
        <w:t>О</w:t>
      </w:r>
      <w:r w:rsidRPr="00A64C98">
        <w:rPr>
          <w:rFonts w:ascii="Times New Roman" w:hAnsi="Times New Roman" w:cs="Times New Roman"/>
          <w:sz w:val="28"/>
          <w:szCs w:val="28"/>
        </w:rPr>
        <w:t>;</w:t>
      </w:r>
    </w:p>
    <w:p w14:paraId="38C75152" w14:textId="02BD5334" w:rsidR="00A64C98" w:rsidRPr="00A64C98" w:rsidRDefault="00A64C98" w:rsidP="007A66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результаты контрольных и экспертно-аналитических мероприятий,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проведенных (проводимых) КС</w:t>
      </w:r>
      <w:r w:rsidR="007A66DC">
        <w:rPr>
          <w:rFonts w:ascii="Times New Roman" w:hAnsi="Times New Roman" w:cs="Times New Roman"/>
          <w:sz w:val="28"/>
          <w:szCs w:val="28"/>
        </w:rPr>
        <w:t>О</w:t>
      </w:r>
      <w:r w:rsidRPr="00A64C98">
        <w:rPr>
          <w:rFonts w:ascii="Times New Roman" w:hAnsi="Times New Roman" w:cs="Times New Roman"/>
          <w:sz w:val="28"/>
          <w:szCs w:val="28"/>
        </w:rPr>
        <w:t>, в ходе которых выявлены нарушения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(недостатки) бюджетного и иного законодательства, связанные с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использованием средств местного бюджета, управлением и распоряжением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имуществом, находящимся в собственности муниципального образования;</w:t>
      </w:r>
    </w:p>
    <w:p w14:paraId="5EE8ECAF" w14:textId="1E808CE9" w:rsidR="00A64C98" w:rsidRPr="00A64C98" w:rsidRDefault="00A64C98" w:rsidP="007A66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 xml:space="preserve"> - информация, содержащаяся в государственной интегрированной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информационной системе управления общественными финансами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«Электронный бюджет»;</w:t>
      </w:r>
    </w:p>
    <w:p w14:paraId="2895E217" w14:textId="1A6450A4" w:rsidR="00A64C98" w:rsidRPr="00A64C98" w:rsidRDefault="00A64C98" w:rsidP="007A66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 xml:space="preserve"> - информация, содержащаяся в государственной информационной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системе «Региональный электронный бюджет </w:t>
      </w:r>
      <w:r w:rsidR="007A66DC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A64C98">
        <w:rPr>
          <w:rFonts w:ascii="Times New Roman" w:hAnsi="Times New Roman" w:cs="Times New Roman"/>
          <w:sz w:val="28"/>
          <w:szCs w:val="28"/>
        </w:rPr>
        <w:t xml:space="preserve">» (далее –ГИС РЭБ </w:t>
      </w:r>
      <w:r w:rsidR="007A66DC">
        <w:rPr>
          <w:rFonts w:ascii="Times New Roman" w:hAnsi="Times New Roman" w:cs="Times New Roman"/>
          <w:sz w:val="28"/>
          <w:szCs w:val="28"/>
        </w:rPr>
        <w:t>ЧР</w:t>
      </w:r>
      <w:r w:rsidRPr="00A64C98">
        <w:rPr>
          <w:rFonts w:ascii="Times New Roman" w:hAnsi="Times New Roman" w:cs="Times New Roman"/>
          <w:sz w:val="28"/>
          <w:szCs w:val="28"/>
        </w:rPr>
        <w:t>);</w:t>
      </w:r>
    </w:p>
    <w:p w14:paraId="16DEEC02" w14:textId="5F5A1487" w:rsidR="00A64C98" w:rsidRPr="00A64C98" w:rsidRDefault="00A64C98" w:rsidP="007A66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информация, содержащаяся в автоматизированной информационно</w:t>
      </w:r>
      <w:r w:rsidR="007A66DC">
        <w:rPr>
          <w:rFonts w:ascii="Times New Roman" w:hAnsi="Times New Roman" w:cs="Times New Roman"/>
          <w:sz w:val="28"/>
          <w:szCs w:val="28"/>
        </w:rPr>
        <w:t>-</w:t>
      </w:r>
      <w:r w:rsidRPr="00A64C98">
        <w:rPr>
          <w:rFonts w:ascii="Times New Roman" w:hAnsi="Times New Roman" w:cs="Times New Roman"/>
          <w:sz w:val="28"/>
          <w:szCs w:val="28"/>
        </w:rPr>
        <w:t>аналитической системе «Мониторинг социально-экономического развития</w:t>
      </w:r>
      <w:r w:rsidR="007A66DC">
        <w:rPr>
          <w:rFonts w:ascii="Times New Roman" w:hAnsi="Times New Roman" w:cs="Times New Roman"/>
          <w:sz w:val="28"/>
          <w:szCs w:val="28"/>
        </w:rPr>
        <w:t xml:space="preserve"> Чеченской Республики</w:t>
      </w:r>
      <w:r w:rsidRPr="00A64C98">
        <w:rPr>
          <w:rFonts w:ascii="Times New Roman" w:hAnsi="Times New Roman" w:cs="Times New Roman"/>
          <w:sz w:val="28"/>
          <w:szCs w:val="28"/>
        </w:rPr>
        <w:t xml:space="preserve"> с использованием типового регионального сегмента ГАС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«Управление»;</w:t>
      </w:r>
    </w:p>
    <w:p w14:paraId="4F5640B1" w14:textId="77777777" w:rsidR="007A66DC" w:rsidRDefault="00A64C98" w:rsidP="007A66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информация, размещенная на официальном сайте Российской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Федерации в сети Интернет для размещения информации о размещении заказов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на поставки товаров, выполнение работ, оказание услуг; </w:t>
      </w:r>
    </w:p>
    <w:p w14:paraId="75A6B62B" w14:textId="27832228" w:rsidR="00A64C98" w:rsidRPr="00A64C98" w:rsidRDefault="00A64C98" w:rsidP="007A66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Единая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информационная система в сфере закупок (далее - ЕИС), Единая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автоматизированная система управления закупками </w:t>
      </w:r>
      <w:r w:rsidR="007A66DC">
        <w:rPr>
          <w:rFonts w:ascii="Times New Roman" w:hAnsi="Times New Roman" w:cs="Times New Roman"/>
          <w:sz w:val="28"/>
          <w:szCs w:val="28"/>
        </w:rPr>
        <w:t>Чеченской Республике</w:t>
      </w:r>
      <w:r w:rsidRPr="00A64C98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- ЕАСУЗ), Портал исполнения контрактов Единой автоматизированной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системы управления закупками </w:t>
      </w:r>
      <w:r w:rsidR="007A66DC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A64C98">
        <w:rPr>
          <w:rFonts w:ascii="Times New Roman" w:hAnsi="Times New Roman" w:cs="Times New Roman"/>
          <w:sz w:val="28"/>
          <w:szCs w:val="28"/>
        </w:rPr>
        <w:t xml:space="preserve"> (далее – ПИК ЕАСУЗ),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Едином портале торгов </w:t>
      </w:r>
      <w:r w:rsidR="007A66DC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A64C98">
        <w:rPr>
          <w:rFonts w:ascii="Times New Roman" w:hAnsi="Times New Roman" w:cs="Times New Roman"/>
          <w:sz w:val="28"/>
          <w:szCs w:val="28"/>
        </w:rPr>
        <w:t>;</w:t>
      </w:r>
    </w:p>
    <w:p w14:paraId="44BB3961" w14:textId="3289C9A2" w:rsidR="00A64C98" w:rsidRPr="00A64C98" w:rsidRDefault="00A64C98" w:rsidP="007A66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дополнительная информация об исполнении местного бюджета,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представляемая главными администраторами средств местного бюджета,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финансовым органом муниципального образования.</w:t>
      </w:r>
    </w:p>
    <w:p w14:paraId="3DC931EB" w14:textId="564E879F" w:rsidR="00A64C98" w:rsidRPr="007A66DC" w:rsidRDefault="00A64C98" w:rsidP="007A66DC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66DC">
        <w:rPr>
          <w:rFonts w:ascii="Times New Roman" w:hAnsi="Times New Roman" w:cs="Times New Roman"/>
          <w:b/>
          <w:bCs/>
          <w:sz w:val="28"/>
          <w:szCs w:val="28"/>
        </w:rPr>
        <w:t>4. Основные этапы оперативного контроля исполнения местного</w:t>
      </w:r>
      <w:r w:rsidR="007A66DC" w:rsidRPr="007A66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A66DC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</w:p>
    <w:p w14:paraId="0C12C2B6" w14:textId="3870353F" w:rsidR="00A64C98" w:rsidRPr="00A64C98" w:rsidRDefault="00A64C98" w:rsidP="007A66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lastRenderedPageBreak/>
        <w:t>Основными этапами оперативного контроля исполнения местного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бюджета являются:</w:t>
      </w:r>
    </w:p>
    <w:p w14:paraId="46C474DE" w14:textId="77777777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подготовительный этап;</w:t>
      </w:r>
    </w:p>
    <w:p w14:paraId="79C43DB0" w14:textId="77777777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осуществление оперативного контроля исполнения местного бюджета;</w:t>
      </w:r>
    </w:p>
    <w:p w14:paraId="50AB912A" w14:textId="70B5100E" w:rsidR="00A64C98" w:rsidRPr="00A64C98" w:rsidRDefault="00A64C98" w:rsidP="007A66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подготовка и оформление результатов оперативного контроля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исполнения местного бюджета.</w:t>
      </w:r>
    </w:p>
    <w:p w14:paraId="60ECE2E1" w14:textId="77777777" w:rsidR="00A64C98" w:rsidRPr="007A66DC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66DC">
        <w:rPr>
          <w:rFonts w:ascii="Times New Roman" w:hAnsi="Times New Roman" w:cs="Times New Roman"/>
          <w:b/>
          <w:bCs/>
          <w:sz w:val="28"/>
          <w:szCs w:val="28"/>
        </w:rPr>
        <w:t>4.1. Подготовительный этап</w:t>
      </w:r>
    </w:p>
    <w:p w14:paraId="7AC8BDC8" w14:textId="77777777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 xml:space="preserve"> На подготовительном этапе осуществляются следующие мероприятия:</w:t>
      </w:r>
    </w:p>
    <w:p w14:paraId="70A3DE28" w14:textId="1BFA0628" w:rsidR="00A64C98" w:rsidRPr="00A64C98" w:rsidRDefault="00A64C98" w:rsidP="007A66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 xml:space="preserve"> 4.1.1. В целях получения дополнительных сведений, не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предусмотренных настоящим Стандартом и необходимых для осуществления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оперативного контроля исполнения местного бюджета, соответствующая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информация запрашивается у объектов контроля.</w:t>
      </w:r>
    </w:p>
    <w:p w14:paraId="0FD04547" w14:textId="3AC4BF43" w:rsidR="00A64C98" w:rsidRPr="00A64C98" w:rsidRDefault="00A64C98" w:rsidP="007A66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 xml:space="preserve">4.1.2. Подготовка документов необходимых для проведения </w:t>
      </w:r>
      <w:proofErr w:type="spellStart"/>
      <w:r w:rsidRPr="00A64C98">
        <w:rPr>
          <w:rFonts w:ascii="Times New Roman" w:hAnsi="Times New Roman" w:cs="Times New Roman"/>
          <w:sz w:val="28"/>
          <w:szCs w:val="28"/>
        </w:rPr>
        <w:t>экспертноаналитического</w:t>
      </w:r>
      <w:proofErr w:type="spellEnd"/>
      <w:r w:rsidRPr="00A64C98">
        <w:rPr>
          <w:rFonts w:ascii="Times New Roman" w:hAnsi="Times New Roman" w:cs="Times New Roman"/>
          <w:sz w:val="28"/>
          <w:szCs w:val="28"/>
        </w:rPr>
        <w:t xml:space="preserve"> мероприятия осуществляется на основании Плана работы КС</w:t>
      </w:r>
      <w:r w:rsidR="007A66DC">
        <w:rPr>
          <w:rFonts w:ascii="Times New Roman" w:hAnsi="Times New Roman" w:cs="Times New Roman"/>
          <w:sz w:val="28"/>
          <w:szCs w:val="28"/>
        </w:rPr>
        <w:t xml:space="preserve">О </w:t>
      </w:r>
      <w:r w:rsidRPr="00A64C98">
        <w:rPr>
          <w:rFonts w:ascii="Times New Roman" w:hAnsi="Times New Roman" w:cs="Times New Roman"/>
          <w:sz w:val="28"/>
          <w:szCs w:val="28"/>
        </w:rPr>
        <w:t>и в соответствии со Стандартом внешнего муниципального финансового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контроля «Общие правила проведения экспертно-аналитического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мероприятия».</w:t>
      </w:r>
    </w:p>
    <w:p w14:paraId="11C7D2AE" w14:textId="3D8E8ED5" w:rsidR="00A64C98" w:rsidRPr="007A66DC" w:rsidRDefault="00A64C98" w:rsidP="007A66DC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66DC">
        <w:rPr>
          <w:rFonts w:ascii="Times New Roman" w:hAnsi="Times New Roman" w:cs="Times New Roman"/>
          <w:b/>
          <w:bCs/>
          <w:sz w:val="28"/>
          <w:szCs w:val="28"/>
        </w:rPr>
        <w:t>4.2. Осуществление оперативного контроля</w:t>
      </w:r>
      <w:r w:rsidR="007A66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A66DC">
        <w:rPr>
          <w:rFonts w:ascii="Times New Roman" w:hAnsi="Times New Roman" w:cs="Times New Roman"/>
          <w:b/>
          <w:bCs/>
          <w:sz w:val="28"/>
          <w:szCs w:val="28"/>
        </w:rPr>
        <w:t>исполнения местного бюджета</w:t>
      </w:r>
    </w:p>
    <w:p w14:paraId="3EAE937F" w14:textId="703E7451" w:rsidR="00A64C98" w:rsidRPr="00A64C98" w:rsidRDefault="00A64C98" w:rsidP="007A66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На этапе осуществления оперативного контроля исполнения местного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бюджета проводится анализ исполнения местного бюджета, выявление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отклонений и установление факторов, повлиявших на их возникновение.</w:t>
      </w:r>
    </w:p>
    <w:p w14:paraId="760504AA" w14:textId="77C0F640" w:rsidR="00A64C98" w:rsidRPr="00A64C98" w:rsidRDefault="00A64C98" w:rsidP="007A66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4.2.1. Основные показатели социально-экономического развития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61191B1B" w14:textId="46C6755F" w:rsidR="00A64C98" w:rsidRPr="00A64C98" w:rsidRDefault="00A64C98" w:rsidP="007A66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Осуществляется анализ основных показателей социально–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экономического развития муниципального образования, который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предусматривает:</w:t>
      </w:r>
    </w:p>
    <w:p w14:paraId="0D2FC748" w14:textId="4AAAEDC2" w:rsidR="00A64C98" w:rsidRPr="00A64C98" w:rsidRDefault="00A64C98" w:rsidP="007A66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анализ основных показателей социально-экономического развития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муниципального образования за отчетный период, определение факторов,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оказавших влияние на их динамику;</w:t>
      </w:r>
    </w:p>
    <w:p w14:paraId="5B60F76A" w14:textId="75A7483F" w:rsidR="00A64C98" w:rsidRPr="00A64C98" w:rsidRDefault="00A64C98" w:rsidP="007A66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сравнительный анализ прогноза основных показателей социально</w:t>
      </w:r>
      <w:r w:rsidR="007A66DC">
        <w:rPr>
          <w:rFonts w:ascii="Times New Roman" w:hAnsi="Times New Roman" w:cs="Times New Roman"/>
          <w:sz w:val="28"/>
          <w:szCs w:val="28"/>
        </w:rPr>
        <w:t>-</w:t>
      </w:r>
      <w:r w:rsidRPr="00A64C98">
        <w:rPr>
          <w:rFonts w:ascii="Times New Roman" w:hAnsi="Times New Roman" w:cs="Times New Roman"/>
          <w:sz w:val="28"/>
          <w:szCs w:val="28"/>
        </w:rPr>
        <w:t>экономического развития муниципального образования, примененного при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формировании проекта решения о бюджете на текущий финансовый год, и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фактически сложившихся показателей за отчетный период;</w:t>
      </w:r>
    </w:p>
    <w:p w14:paraId="045B3CEA" w14:textId="6FAED741" w:rsidR="00A64C98" w:rsidRPr="00A64C98" w:rsidRDefault="00A64C98" w:rsidP="007A66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анализ уровня достижения целевых показателей социально</w:t>
      </w:r>
      <w:r w:rsidR="007A66DC">
        <w:rPr>
          <w:rFonts w:ascii="Times New Roman" w:hAnsi="Times New Roman" w:cs="Times New Roman"/>
          <w:sz w:val="28"/>
          <w:szCs w:val="28"/>
        </w:rPr>
        <w:t>-</w:t>
      </w:r>
      <w:r w:rsidRPr="00A64C98">
        <w:rPr>
          <w:rFonts w:ascii="Times New Roman" w:hAnsi="Times New Roman" w:cs="Times New Roman"/>
          <w:sz w:val="28"/>
          <w:szCs w:val="28"/>
        </w:rPr>
        <w:t>экономического развития муниципального образования за отчетный период,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определенных в ежегодных посланиях Президента Российской Федерации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Федеральному Собранию Российской Федерации (в части социально</w:t>
      </w:r>
      <w:r w:rsidR="007A66DC">
        <w:rPr>
          <w:rFonts w:ascii="Times New Roman" w:hAnsi="Times New Roman" w:cs="Times New Roman"/>
          <w:sz w:val="28"/>
          <w:szCs w:val="28"/>
        </w:rPr>
        <w:t>-</w:t>
      </w:r>
      <w:r w:rsidRPr="00A64C98">
        <w:rPr>
          <w:rFonts w:ascii="Times New Roman" w:hAnsi="Times New Roman" w:cs="Times New Roman"/>
          <w:sz w:val="28"/>
          <w:szCs w:val="28"/>
        </w:rPr>
        <w:t>экономического развития), указах Президента Российской Федерации,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программных обращениях </w:t>
      </w:r>
      <w:r w:rsidR="007A66DC">
        <w:rPr>
          <w:rFonts w:ascii="Times New Roman" w:hAnsi="Times New Roman" w:cs="Times New Roman"/>
          <w:sz w:val="28"/>
          <w:szCs w:val="28"/>
        </w:rPr>
        <w:t>Главы</w:t>
      </w:r>
      <w:r w:rsidRPr="00A64C98">
        <w:rPr>
          <w:rFonts w:ascii="Times New Roman" w:hAnsi="Times New Roman" w:cs="Times New Roman"/>
          <w:sz w:val="28"/>
          <w:szCs w:val="28"/>
        </w:rPr>
        <w:t xml:space="preserve"> </w:t>
      </w:r>
      <w:r w:rsidR="007A66DC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A64C98">
        <w:rPr>
          <w:rFonts w:ascii="Times New Roman" w:hAnsi="Times New Roman" w:cs="Times New Roman"/>
          <w:sz w:val="28"/>
          <w:szCs w:val="28"/>
        </w:rPr>
        <w:t>.</w:t>
      </w:r>
    </w:p>
    <w:p w14:paraId="3B3C9967" w14:textId="77777777" w:rsidR="00A64C98" w:rsidRPr="007A66DC" w:rsidRDefault="00A64C98" w:rsidP="007A66DC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66DC">
        <w:rPr>
          <w:rFonts w:ascii="Times New Roman" w:hAnsi="Times New Roman" w:cs="Times New Roman"/>
          <w:b/>
          <w:bCs/>
          <w:sz w:val="28"/>
          <w:szCs w:val="28"/>
        </w:rPr>
        <w:t>4.2.2. Основные характеристики местного бюджета</w:t>
      </w:r>
    </w:p>
    <w:p w14:paraId="0A4CC33A" w14:textId="7D6AFF1B" w:rsidR="00A64C98" w:rsidRPr="00A64C98" w:rsidRDefault="00A64C98" w:rsidP="007A66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Осуществляется анализ основных характеристик местного бюджета,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включающий:</w:t>
      </w:r>
    </w:p>
    <w:p w14:paraId="0659E1AC" w14:textId="6CCD657F" w:rsidR="00A64C98" w:rsidRPr="00A64C98" w:rsidRDefault="00A64C98" w:rsidP="007A66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lastRenderedPageBreak/>
        <w:t>- анализ изменения основных характеристик местного бюджета за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отчетный период с учетом изменений, внесенных в решение о бюджете на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текущий финансовый год и плановый период;</w:t>
      </w:r>
    </w:p>
    <w:p w14:paraId="69FA8DCB" w14:textId="7EA266C6" w:rsidR="00A64C98" w:rsidRPr="00A64C98" w:rsidRDefault="00A64C98" w:rsidP="007A66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 xml:space="preserve"> - сравнительный анализ исполнения основных характеристик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местного бюджета за отчетный период с аналогичными показателями решения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 бюджете на текущий финансовый год и плановый период с учетом внесенных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в него изменений;</w:t>
      </w:r>
    </w:p>
    <w:p w14:paraId="4B0B05CE" w14:textId="68BD54F2" w:rsidR="00A64C98" w:rsidRPr="00A64C98" w:rsidRDefault="00A64C98" w:rsidP="007A66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сравнительный анализ динамики исполнения основных характеристик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местного бюджета за отчетный период с аналогичными показателями отчетного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финансового года.</w:t>
      </w:r>
    </w:p>
    <w:p w14:paraId="00EA92D2" w14:textId="77777777" w:rsidR="00A64C98" w:rsidRPr="007A66DC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66DC">
        <w:rPr>
          <w:rFonts w:ascii="Times New Roman" w:hAnsi="Times New Roman" w:cs="Times New Roman"/>
          <w:b/>
          <w:bCs/>
          <w:sz w:val="28"/>
          <w:szCs w:val="28"/>
        </w:rPr>
        <w:t>4.2.3. Исполнение местного бюджета по доходам</w:t>
      </w:r>
    </w:p>
    <w:p w14:paraId="5CFFA205" w14:textId="0A60A05B" w:rsidR="00A64C98" w:rsidRPr="00A64C98" w:rsidRDefault="00A64C98" w:rsidP="007A66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Оперативный контроль исполнения местного бюджета по доходам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осуществляется по главным администраторам доходов бюджета, а также с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учетом Перечня неналоговых доходов, анализируемых при осуществлении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оперативного контроля исполнения бюджета согласно Приложению №1 к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настоящему Стандарту.</w:t>
      </w:r>
    </w:p>
    <w:p w14:paraId="14C2FBAD" w14:textId="39B34916" w:rsidR="00A64C98" w:rsidRPr="00A64C98" w:rsidRDefault="00A64C98" w:rsidP="007A66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Оперативный контроль исполнения местного бюджета по доходам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включает:</w:t>
      </w:r>
    </w:p>
    <w:p w14:paraId="4AD40A32" w14:textId="5A4500BC" w:rsidR="00A64C98" w:rsidRPr="00A64C98" w:rsidRDefault="00A64C98" w:rsidP="007A66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сравнительный анализ поступлений доходов за отчетный период с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плановыми бюджетными назначениями, а также их сопоставление с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фактическим поступлением доходов в аналогичном периоде отчетного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финансового года, проводимый на основании данных отчета об исполнении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местного бюджета (форма 0503117 Инструкции № 191н) (далее – Отчет об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исполнении местного бюджета);</w:t>
      </w:r>
    </w:p>
    <w:p w14:paraId="38E02437" w14:textId="6060A604" w:rsidR="00A64C98" w:rsidRPr="00A64C98" w:rsidRDefault="00A64C98" w:rsidP="007A66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выявление факторов, негативно повлиявших на уровень исполнения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местного бюджета по налоговым и неналоговым доходам за отчетный период;</w:t>
      </w:r>
    </w:p>
    <w:p w14:paraId="6B1D8EE7" w14:textId="79266CDE" w:rsidR="00A64C98" w:rsidRPr="00A64C98" w:rsidRDefault="00A64C98" w:rsidP="007A66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анализ уровня исполнения местного бюджета по налоговым и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неналоговым доходам за отчетный период по отношению к бюджетным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назначениям, проводимый на основании данных отчетов об исполнении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бюджета главного распорядителя, распорядителя, получателя бюджетных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средств, главного администратора, администратора источников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финансирования дефицита бюджета, главного администратора, администратора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доходов бюджета (форма 0503127 Инструкции № 191н) (далее - Отчет об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исполнении бюджета главного администратора средств местного бюджета),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данных, указанных в сведениях об исполнении бюджета (форма 0503164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Инструкции № 191н) (далее - Сведения об исполнении бюджета) и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соответствующих аналитических форм, а также выявление отклонения от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планового процента исполнения местного бюджета, установленного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финансовым органом муниципального образования для составления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квартальной отчетности об исполнении бюджета за отчетный период (далее –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плановый процент, установленный финансовым органом муниципального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образования) и анализ причин выявленных отклонений;</w:t>
      </w:r>
    </w:p>
    <w:p w14:paraId="20732CE3" w14:textId="7577DEB8" w:rsidR="00A64C98" w:rsidRPr="00A64C98" w:rsidRDefault="00A64C98" w:rsidP="007A66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сравнительный анализ поступлений доходов от продажи материальных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и нематериальных активов за отчетный период с аналогичными показателями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прогнозного плана приватизации имущества, находящегося в муниципальной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собственности, на текущий финансовый год, проводимый с использованием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данных Отчета об исполнении местного бюджета, Отчета об исполнении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бюджета главного </w:t>
      </w:r>
      <w:r w:rsidRPr="00A64C98">
        <w:rPr>
          <w:rFonts w:ascii="Times New Roman" w:hAnsi="Times New Roman" w:cs="Times New Roman"/>
          <w:sz w:val="28"/>
          <w:szCs w:val="28"/>
        </w:rPr>
        <w:lastRenderedPageBreak/>
        <w:t>администратора средств местного бюджета и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соответствующих аналитических форм, а также выявление причин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невыполнения прогнозного плана приватизации муниципального имущества на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текущий финансовый год;</w:t>
      </w:r>
    </w:p>
    <w:p w14:paraId="612FD0B5" w14:textId="77777777" w:rsidR="007A66DC" w:rsidRDefault="00A64C98" w:rsidP="007A66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 xml:space="preserve"> - оценку ожидаемого исполнения местного бюджета по доходам за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текущий финансовый год по итогам исполнения местного бюджета за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полугодие и девять месяцев текущего финансового года, анализ рисков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невыполнения плановых назначений по доходам и при необходимости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подготовку предложений по корректировке бюджетных назначений на текущий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финансовый год по отдельным группам (видам) доходов;</w:t>
      </w:r>
    </w:p>
    <w:p w14:paraId="1DCF440F" w14:textId="4E14D7CA" w:rsidR="00A64C98" w:rsidRPr="00A64C98" w:rsidRDefault="00A64C98" w:rsidP="007A66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анализ реализации предложений КС</w:t>
      </w:r>
      <w:r w:rsidR="007A66DC">
        <w:rPr>
          <w:rFonts w:ascii="Times New Roman" w:hAnsi="Times New Roman" w:cs="Times New Roman"/>
          <w:sz w:val="28"/>
          <w:szCs w:val="28"/>
        </w:rPr>
        <w:t>О</w:t>
      </w:r>
      <w:r w:rsidRPr="00A64C98">
        <w:rPr>
          <w:rFonts w:ascii="Times New Roman" w:hAnsi="Times New Roman" w:cs="Times New Roman"/>
          <w:sz w:val="28"/>
          <w:szCs w:val="28"/>
        </w:rPr>
        <w:t xml:space="preserve"> по результатам проведенных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контрольных и экспертно-аналитических мероприятий по вопросам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поступлений доходов в местный бюджет;</w:t>
      </w:r>
    </w:p>
    <w:p w14:paraId="150520C1" w14:textId="2541492D" w:rsidR="00A64C98" w:rsidRPr="00A64C98" w:rsidRDefault="00A64C98" w:rsidP="007A66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 xml:space="preserve"> - сравнительный анализ объема безвозмездных поступлений за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отчетный период с плановыми бюджетными назначениями по безвозмездным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поступлениям, проводимый на основании данных Отчетов об исполнении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бюджета главных администраторов средств местного бюджета, Сведений об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исполнении бюджета и соответствующих аналитических форм, а также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выявление отклонений и установление причин их возникновения;</w:t>
      </w:r>
    </w:p>
    <w:p w14:paraId="4EB1572F" w14:textId="1992849E" w:rsidR="00A64C98" w:rsidRPr="00A64C98" w:rsidRDefault="00A64C98" w:rsidP="007A66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 xml:space="preserve"> - анализ причин непоступления в местный бюджет в отчетном периоде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безвозмездных поступлений, предусмотренных решением о бюджете на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текущий финансовый год и плановый период;</w:t>
      </w:r>
    </w:p>
    <w:p w14:paraId="779CDA8A" w14:textId="41CD0A84" w:rsidR="00A64C98" w:rsidRPr="00A64C98" w:rsidRDefault="00A64C98" w:rsidP="007A66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анализ соблюдения сроков заключения соглашений о предоставлении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межбюджетных трансфертов, распределенных из бюджета </w:t>
      </w:r>
      <w:r w:rsidR="007A66DC">
        <w:rPr>
          <w:rFonts w:ascii="Times New Roman" w:hAnsi="Times New Roman" w:cs="Times New Roman"/>
          <w:sz w:val="28"/>
          <w:szCs w:val="28"/>
        </w:rPr>
        <w:t xml:space="preserve">Чеченской Республики </w:t>
      </w:r>
      <w:r w:rsidRPr="00A64C98">
        <w:rPr>
          <w:rFonts w:ascii="Times New Roman" w:hAnsi="Times New Roman" w:cs="Times New Roman"/>
          <w:sz w:val="28"/>
          <w:szCs w:val="28"/>
        </w:rPr>
        <w:t>бюджету муниципального образования на основании нормативных правовых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актов </w:t>
      </w:r>
      <w:r w:rsidR="007A66DC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A64C98">
        <w:rPr>
          <w:rFonts w:ascii="Times New Roman" w:hAnsi="Times New Roman" w:cs="Times New Roman"/>
          <w:sz w:val="28"/>
          <w:szCs w:val="28"/>
        </w:rPr>
        <w:t xml:space="preserve"> на текущий финансовый год.</w:t>
      </w:r>
    </w:p>
    <w:p w14:paraId="5778E67A" w14:textId="77777777" w:rsidR="00A64C98" w:rsidRPr="007A66DC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66DC">
        <w:rPr>
          <w:rFonts w:ascii="Times New Roman" w:hAnsi="Times New Roman" w:cs="Times New Roman"/>
          <w:b/>
          <w:bCs/>
          <w:sz w:val="28"/>
          <w:szCs w:val="28"/>
        </w:rPr>
        <w:t>4.2.4. Исполнение местного бюджета по расходам</w:t>
      </w:r>
    </w:p>
    <w:p w14:paraId="2216F94E" w14:textId="4EE5CD6F" w:rsidR="00A64C98" w:rsidRPr="00A64C98" w:rsidRDefault="00A64C98" w:rsidP="007A66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Осуществляется оперативный контроль исполнения местного бюджета по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расходам за отчетный период, включающий:</w:t>
      </w:r>
    </w:p>
    <w:p w14:paraId="0B898195" w14:textId="2334C19A" w:rsidR="00A64C98" w:rsidRPr="00A64C98" w:rsidRDefault="00A64C98" w:rsidP="007A66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анализ уровня исполнения местного бюджета по расходам по разделам,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подразделам бюджетной классификации за отчетный период по отношению к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бюджетным назначениям, сводной бюджетной росписи и аналогичным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показателями отчетного финансового года, проводимый на основании данных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Отчета об исполнении местного бюджета, Отчетов об исполнении бюджета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главного администратора средств местного бюджета, а также выявление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значительных отклонений уровня исполнения местного бюджета от бюджетных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назначений, утвержденных решением о бюджете на текущий финансовый год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и плановый период от планового процента, установленного финансовым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органом муниципального образования;</w:t>
      </w:r>
    </w:p>
    <w:p w14:paraId="11BCC45D" w14:textId="55C08D56" w:rsidR="00A64C98" w:rsidRPr="00A64C98" w:rsidRDefault="00A64C98" w:rsidP="007A66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анализ уровня исполнения местного бюджета по ведомственной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структуре расходов по отношению к плановым бюджетным назначениям и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сводной бюджетной росписи, проводимый на основании данных Отчета об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исполнении бюджета главного администратора средств местного бюджета, а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также выявление </w:t>
      </w:r>
      <w:r w:rsidRPr="00A64C98">
        <w:rPr>
          <w:rFonts w:ascii="Times New Roman" w:hAnsi="Times New Roman" w:cs="Times New Roman"/>
          <w:sz w:val="28"/>
          <w:szCs w:val="28"/>
        </w:rPr>
        <w:lastRenderedPageBreak/>
        <w:t>отклонений уровня исполнения местного бюджета от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планового процента, установленного финансовым органом муниципального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образования;</w:t>
      </w:r>
    </w:p>
    <w:p w14:paraId="66A5D54B" w14:textId="6B159277" w:rsidR="00A64C98" w:rsidRPr="00A64C98" w:rsidRDefault="00A64C98" w:rsidP="007A66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анализ обоснованности и своевременности внесения изменений в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сводную бюджетную роспись в части соответствия содержания и объемов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предлагаемых изменений, указанных в обращениях главных распорядителей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бюджетных средств, основаниям для внесения изменений в сводную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бюджетную роспись, установленным статьей 217 БК РФ, и решением о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бюджете на текущий финансовый год и плановый период;</w:t>
      </w:r>
    </w:p>
    <w:p w14:paraId="7878EC9C" w14:textId="75A30E59" w:rsidR="00A64C98" w:rsidRPr="00A64C98" w:rsidRDefault="00A64C98" w:rsidP="007A66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-анализ и проверка исполнения текстовых статей решения о бюджете на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текущий финансовый год и плановый период, включающие:</w:t>
      </w:r>
    </w:p>
    <w:p w14:paraId="57688EC9" w14:textId="2F18F2C2" w:rsidR="00A64C98" w:rsidRPr="00A64C98" w:rsidRDefault="00A64C98" w:rsidP="007A66D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а) анализ муниципальных нормативных правовых актов, необходимых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для реализации решения о бюджете на текущий финансовый год и плановый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период;</w:t>
      </w:r>
    </w:p>
    <w:p w14:paraId="63CC23C1" w14:textId="06968D5A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б) проверку соблюдения порядка предоставления субсидий и грантов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юридическим лицам (за исключением субсидий муниципальным учреждениям),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индивидуальным предпринимателям, а также физическим лицам -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производителям товаров, работ, услуг в целях возмещения недополученных</w:t>
      </w:r>
      <w:r w:rsidR="007A66DC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доходов и (или) финансового обеспечения (возмещения) затрат, утвержденного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в соответствии с требованиями статьи 78 БК РФ;</w:t>
      </w:r>
    </w:p>
    <w:p w14:paraId="59CD4684" w14:textId="68E336CA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анализ реализации представлений (предписаний) КС</w:t>
      </w:r>
      <w:r w:rsidR="00206931">
        <w:rPr>
          <w:rFonts w:ascii="Times New Roman" w:hAnsi="Times New Roman" w:cs="Times New Roman"/>
          <w:sz w:val="28"/>
          <w:szCs w:val="28"/>
        </w:rPr>
        <w:t>О</w:t>
      </w:r>
      <w:r w:rsidRPr="00A64C98">
        <w:rPr>
          <w:rFonts w:ascii="Times New Roman" w:hAnsi="Times New Roman" w:cs="Times New Roman"/>
          <w:sz w:val="28"/>
          <w:szCs w:val="28"/>
        </w:rPr>
        <w:t xml:space="preserve"> по результатам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проведенных (проводимых) контрольных мероприятий по вопросам, связанным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с исполнением местного бюджета по расходам в текущем финансовом году.</w:t>
      </w:r>
    </w:p>
    <w:p w14:paraId="04FD9BDA" w14:textId="5E223CDD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4.2.5. Исполнение местного бюджета по расходам, предусмотренным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на реализацию муниципальных программ и непрограммным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направлениям </w:t>
      </w:r>
      <w:proofErr w:type="gramStart"/>
      <w:r w:rsidRPr="00A64C98">
        <w:rPr>
          <w:rFonts w:ascii="Times New Roman" w:hAnsi="Times New Roman" w:cs="Times New Roman"/>
          <w:sz w:val="28"/>
          <w:szCs w:val="28"/>
        </w:rPr>
        <w:t>деятельности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Осуществляются</w:t>
      </w:r>
      <w:proofErr w:type="gramEnd"/>
      <w:r w:rsidRPr="00A64C98">
        <w:rPr>
          <w:rFonts w:ascii="Times New Roman" w:hAnsi="Times New Roman" w:cs="Times New Roman"/>
          <w:sz w:val="28"/>
          <w:szCs w:val="28"/>
        </w:rPr>
        <w:t xml:space="preserve"> анализ и проверка исполнения местного бюджета по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расходам на реализацию муниципальных программ и непрограммным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направления деятельности, включающие:</w:t>
      </w:r>
    </w:p>
    <w:p w14:paraId="1662D1C4" w14:textId="077B921C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анализ уровня исполнения расходов на реализацию мероприятий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муниципальных программ в отчетном периоде по отношению к плановым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бюджетным назначениям и сводной бюджетной росписи, а также по сравнению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с аналогичным периодом отчетного финансового года;</w:t>
      </w:r>
    </w:p>
    <w:p w14:paraId="3322A4FE" w14:textId="7D1785F6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анализ исполнения местного бюджета по расходам на реализацию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муниципальных программ по основным мероприятиям, стандартным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процедурам и срокам, обеспечивающих выполнение мероприятия,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установленным в муниципальных программах, проводимый на основании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данных Отчета об исполнении местного бюджета, Отчетов об исполнении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бюджета главных администраторов средств местного бюджета, сводной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бюджетной росписи, реестра расходных обязательств муниципального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образования и данных соответствующих аналитических форм;</w:t>
      </w:r>
    </w:p>
    <w:p w14:paraId="6F26EC2A" w14:textId="33651AD1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выявление значительных отклонений уровня освоения средств местного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бюджета, предусмотренных на реализацию отдельных мероприятий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муниципальных программ решением о бюджете на текущий финансовый год и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плановый период, от планового процента, установленного финансовым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органом </w:t>
      </w:r>
      <w:r w:rsidRPr="00A64C98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образования, в разрезе ответственных за выполнение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мероприятий муниципальных программ (подпрограмм), установление причин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их возникновения;</w:t>
      </w:r>
    </w:p>
    <w:p w14:paraId="6A7A39F2" w14:textId="2E602ADB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анализ уровня достижения целевых значений показателей,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определенных в указах Президента Российской Федерации, программных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обращениях </w:t>
      </w:r>
      <w:r w:rsidR="00206931">
        <w:rPr>
          <w:rFonts w:ascii="Times New Roman" w:hAnsi="Times New Roman" w:cs="Times New Roman"/>
          <w:sz w:val="28"/>
          <w:szCs w:val="28"/>
        </w:rPr>
        <w:t>Главы Чеченской Республики</w:t>
      </w:r>
      <w:r w:rsidRPr="00A64C98">
        <w:rPr>
          <w:rFonts w:ascii="Times New Roman" w:hAnsi="Times New Roman" w:cs="Times New Roman"/>
          <w:sz w:val="28"/>
          <w:szCs w:val="28"/>
        </w:rPr>
        <w:t>, реализуемых в рамках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мероприятий муниципальных программ;</w:t>
      </w:r>
    </w:p>
    <w:p w14:paraId="69A38CF4" w14:textId="042B59CE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анализ исполнения местного бюджета по расходам, не включенным в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муниципальные программы (непрограммные расходы), проводимый на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основании данных Отчета об исполнении местного бюджета, Отчетов об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исполнении бюджета главных администраторов средств местного бюджета,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сводной бюджетной росписи, реестра расходных обязательств муниципального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образования, данных соответствующих аналитических форм, а также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выявление отклонений и установление причин их возникновения;</w:t>
      </w:r>
    </w:p>
    <w:p w14:paraId="5F778864" w14:textId="3472A69F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анализ соблюдения требований статьи 179 БК РФ в части установления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в муниципальных программах условий предоставления и методик расчета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субсидий, предоставляемых местным бюджетам из бюджета </w:t>
      </w:r>
      <w:r w:rsidR="00206931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A64C98">
        <w:rPr>
          <w:rFonts w:ascii="Times New Roman" w:hAnsi="Times New Roman" w:cs="Times New Roman"/>
          <w:sz w:val="28"/>
          <w:szCs w:val="28"/>
        </w:rPr>
        <w:t>;</w:t>
      </w:r>
    </w:p>
    <w:p w14:paraId="00E5D250" w14:textId="00A97DB0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проверку использования в текущем финансовом году средств местного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бюджета, предоставленных на реализацию муниципальных программ,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предусматривающую, в том числе:</w:t>
      </w:r>
    </w:p>
    <w:p w14:paraId="2DBABA87" w14:textId="2B69239E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а) оценку степени достижения целей и решения задач соответствующей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муниципальной программы;</w:t>
      </w:r>
    </w:p>
    <w:p w14:paraId="67D290F1" w14:textId="332EC742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б) оценку степени достижения целей и решения задач подпрограмм и/или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отдельных мероприятий, входящих в муниципальную программу;</w:t>
      </w:r>
    </w:p>
    <w:p w14:paraId="29E4D0FC" w14:textId="0455C946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в) оценку степени реализации основных мероприятий и достижения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ожидаемых непосредственных результатов их реализации;</w:t>
      </w:r>
    </w:p>
    <w:p w14:paraId="7E272D1F" w14:textId="17CC5356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анализ результатов проведения конкурсов и аукционов на заключение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муниципальных контрактов с учетом полученной экономии при их проведении.</w:t>
      </w:r>
    </w:p>
    <w:p w14:paraId="214FAA76" w14:textId="3BB0D03A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4.2.6. Исполнение местного бюджета по контрактуемым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видам расходов</w:t>
      </w:r>
    </w:p>
    <w:p w14:paraId="7AE40A20" w14:textId="77777777" w:rsidR="00206931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Осуществляется анализ исполнения местного бюджета по контрактуемым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видам расходов (по закупкам, отнесенным к закупкам первого уровня согласно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Положению о порядке взаимодействия при осуществлении закупок для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государственных нужд </w:t>
      </w:r>
      <w:r w:rsidR="00206931">
        <w:rPr>
          <w:rFonts w:ascii="Times New Roman" w:hAnsi="Times New Roman" w:cs="Times New Roman"/>
          <w:sz w:val="28"/>
          <w:szCs w:val="28"/>
        </w:rPr>
        <w:t>Чеченской Республики</w:t>
      </w:r>
      <w:r w:rsidRPr="00A64C98">
        <w:rPr>
          <w:rFonts w:ascii="Times New Roman" w:hAnsi="Times New Roman" w:cs="Times New Roman"/>
          <w:sz w:val="28"/>
          <w:szCs w:val="28"/>
        </w:rPr>
        <w:t xml:space="preserve"> и муниципальных нужд</w:t>
      </w:r>
      <w:r w:rsidR="00206931">
        <w:rPr>
          <w:rFonts w:ascii="Times New Roman" w:hAnsi="Times New Roman" w:cs="Times New Roman"/>
          <w:sz w:val="28"/>
          <w:szCs w:val="28"/>
        </w:rPr>
        <w:t>.</w:t>
      </w:r>
    </w:p>
    <w:p w14:paraId="0C82644C" w14:textId="77777777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в ходе проведения контрольных мероприятий, включающий:</w:t>
      </w:r>
    </w:p>
    <w:p w14:paraId="0863EFC0" w14:textId="189577E2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анализ соотношения объема непринятых на учет бюджетных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обязательств и бюджетных ассигнований, утвержденных сводной бюджетной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росписью, выявление причин </w:t>
      </w:r>
      <w:proofErr w:type="spellStart"/>
      <w:r w:rsidRPr="00A64C98">
        <w:rPr>
          <w:rFonts w:ascii="Times New Roman" w:hAnsi="Times New Roman" w:cs="Times New Roman"/>
          <w:sz w:val="28"/>
          <w:szCs w:val="28"/>
        </w:rPr>
        <w:t>неосвоения</w:t>
      </w:r>
      <w:proofErr w:type="spellEnd"/>
      <w:r w:rsidRPr="00A64C98">
        <w:rPr>
          <w:rFonts w:ascii="Times New Roman" w:hAnsi="Times New Roman" w:cs="Times New Roman"/>
          <w:sz w:val="28"/>
          <w:szCs w:val="28"/>
        </w:rPr>
        <w:t xml:space="preserve"> средств по контрактуемым видам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расходов;</w:t>
      </w:r>
    </w:p>
    <w:p w14:paraId="45991EED" w14:textId="45EC9810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анализ изменения дебиторской и кредиторской задолженности по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муниципальным контрактам, заключенным главным распорядителем средств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местного бюджета, по состоянию на 01 января текущего финансового года,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анализ причин ее образования;</w:t>
      </w:r>
    </w:p>
    <w:p w14:paraId="3CF793F6" w14:textId="2BC34D56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анализ бюджетных ассигнований, предусмотренных на финансовое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обеспечение:</w:t>
      </w:r>
    </w:p>
    <w:p w14:paraId="26533117" w14:textId="5F5E11D6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lastRenderedPageBreak/>
        <w:t>а) муниципальных контрактов, заключенных в целях строительства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(реконструкции, в том числе с элементами реставрации, технического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перевооружения) и (или) приобретения объектов недвижимого имущества,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приобретаемых в муниципальную собственность;</w:t>
      </w:r>
    </w:p>
    <w:p w14:paraId="29872FCF" w14:textId="50CEE4CD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б) соглашений о предоставлении субсидий на осуществление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капитальных вложений в объекты капитального строительства муниципальным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бюджетным и автономным учреждениям, муниципальным унитарным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предприятиям.</w:t>
      </w:r>
    </w:p>
    <w:p w14:paraId="0D120F16" w14:textId="77F8D297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4.2.7. Исполнение местного бюджета по расходам, предусмотренным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на осуществление бюджетных </w:t>
      </w:r>
      <w:proofErr w:type="gramStart"/>
      <w:r w:rsidRPr="00A64C98">
        <w:rPr>
          <w:rFonts w:ascii="Times New Roman" w:hAnsi="Times New Roman" w:cs="Times New Roman"/>
          <w:sz w:val="28"/>
          <w:szCs w:val="28"/>
        </w:rPr>
        <w:t>инвестиций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Осуществляется</w:t>
      </w:r>
      <w:proofErr w:type="gramEnd"/>
      <w:r w:rsidRPr="00A64C98">
        <w:rPr>
          <w:rFonts w:ascii="Times New Roman" w:hAnsi="Times New Roman" w:cs="Times New Roman"/>
          <w:sz w:val="28"/>
          <w:szCs w:val="28"/>
        </w:rPr>
        <w:t xml:space="preserve"> оперативный контроль исполнения местного бюджета по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расходам, предусмотренным на осуществление бюджетных инвестиций,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включающий:</w:t>
      </w:r>
    </w:p>
    <w:p w14:paraId="05F27280" w14:textId="57219005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сопоставление показателей исполнения местного бюджета за отчетный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период по осуществлению бюджетных инвестиций с плановыми бюджетными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назначениями и сводной бюджетной росписью;</w:t>
      </w:r>
    </w:p>
    <w:p w14:paraId="757028AE" w14:textId="20D9FFB2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проверку соблюдения требований статьи 79 БК РФ по осуществлению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бюджетных инвестиций в объекты капитального строительства муниципальной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собственности или объекты недвижимого имущества, приобретенные в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муниципальную собственность, в части:</w:t>
      </w:r>
    </w:p>
    <w:p w14:paraId="7D1FFFB4" w14:textId="35136480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 xml:space="preserve">а) наличия решения администрации </w:t>
      </w:r>
      <w:r w:rsidR="00206931" w:rsidRPr="00206931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Pr="00A64C98">
        <w:rPr>
          <w:rFonts w:ascii="Times New Roman" w:hAnsi="Times New Roman" w:cs="Times New Roman"/>
          <w:sz w:val="28"/>
          <w:szCs w:val="28"/>
        </w:rPr>
        <w:t xml:space="preserve"> об осуществлении бюджетных инвестиций в объекты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муниципальной собственности (с учетом информации, содержащейся в реестре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расходных обязательств муниципального образования);</w:t>
      </w:r>
    </w:p>
    <w:p w14:paraId="03D0BE1D" w14:textId="4C0C348A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б) соблюдения запрета на предоставление бюджетных инвестиций в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объекты муниципальной собственности, по которым принято решение о</w:t>
      </w:r>
    </w:p>
    <w:p w14:paraId="54D2F307" w14:textId="77C15A54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предоставлении субсидий на осуществление капитальных вложений в объекты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муниципальной собственности;</w:t>
      </w:r>
    </w:p>
    <w:p w14:paraId="6A46DEDC" w14:textId="610D9858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в) соблюдения запрета на осуществление бюджетных инвестиций из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местного бюджета в объекты муниципальной собственности, которые не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относятся (не могут быть отнесены) к муниципальной собственности;</w:t>
      </w:r>
    </w:p>
    <w:p w14:paraId="11F3FF2B" w14:textId="12B59FA8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проверку соблюдения требований статьи 80 БК РФ по предоставлению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бюджетных инвестиций юридическим лицам, не являющимся муниципальными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учреждениями и муниципальными унитарными предприятиями, за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исключением бюджетных инвестиций в объекты капитального строительства и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(или) на приобретение объектов недвижимого имущества за счет средств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местного бюджета в части:</w:t>
      </w:r>
    </w:p>
    <w:p w14:paraId="7A5D304B" w14:textId="524232EA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 xml:space="preserve">а) наличия договора между администрацией </w:t>
      </w:r>
      <w:r w:rsidR="00206931" w:rsidRPr="00206931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Pr="00A64C98">
        <w:rPr>
          <w:rFonts w:ascii="Times New Roman" w:hAnsi="Times New Roman" w:cs="Times New Roman"/>
          <w:sz w:val="28"/>
          <w:szCs w:val="28"/>
        </w:rPr>
        <w:t xml:space="preserve"> и юридическим лицом, не являющимся муниципальным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учреждением или муниципальным унитарным предприятием, предоставление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бюджетных инвестиций которому утверждено решением о бюджете на текущий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финансовый год и плановый период, оформленного в течение трех месяцев со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дня вступления в силу решения о бюджете на текущий финансовый год и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плановый период;</w:t>
      </w:r>
    </w:p>
    <w:p w14:paraId="665D9928" w14:textId="309F4FCF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lastRenderedPageBreak/>
        <w:t>б) соответствия договоров, заключенных в связи с предоставлением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бюджетных инвестиций юридическим лицам, не являющимися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муниципальными учреждениями или муниципальными унитарными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предприятиями, требованиям к таким договорам, установленным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206931" w:rsidRPr="00206931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Pr="00A64C98">
        <w:rPr>
          <w:rFonts w:ascii="Times New Roman" w:hAnsi="Times New Roman" w:cs="Times New Roman"/>
          <w:sz w:val="28"/>
          <w:szCs w:val="28"/>
        </w:rPr>
        <w:t>;</w:t>
      </w:r>
    </w:p>
    <w:p w14:paraId="604A0697" w14:textId="3444AC10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в) соблюдения запрета на предоставление бюджетных инвестиций при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отсутствии оформленных в установленном порядке договоров.</w:t>
      </w:r>
    </w:p>
    <w:p w14:paraId="6A3EAAC0" w14:textId="1E01F528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4.2.8. Исполнение местного бюджета по расходам, предусмотренным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на предоставление межбюджетных трансфертов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Осуществляется оперативный контроль исполнения местного бюджета по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расходам, предусмотренным на предоставление межбюджетных трансфертов из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местного бюджета, включающий анализ уровня исполнения бюджета местного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бюджета за отчетный период по расходам, предусмотренным на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предоставление межбюджетных трансфертов, по отношению к плановым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бюджетным назначениям и сводной бюджетной росписи, проводимый на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основании данных Отчетов об исполнении бюджета главных администраторов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средств местного бюджета, Отчета об исполнении местного бюджета и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Сведений об исполнении бюджета, данных соответствующих аналитических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форм, а также выявление отклонений от планового процента, установленного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финансовым органом муниципального образования, и установление причин их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возникновения в разрезе главных распорядителей бюджетных средств.</w:t>
      </w:r>
    </w:p>
    <w:p w14:paraId="35DB9710" w14:textId="2497BF1E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4.2.9. Исполнение местного бюджета по расходам, осуществляемым за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счет средств резервного фонда администрации </w:t>
      </w:r>
      <w:r w:rsidR="00206931" w:rsidRPr="00206931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Проводится анализ исполнения местного бюджета по расходам,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осуществляемым за счет средств резервного фонда администрации </w:t>
      </w:r>
      <w:r w:rsidR="00206931" w:rsidRPr="00206931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Pr="00A64C98">
        <w:rPr>
          <w:rFonts w:ascii="Times New Roman" w:hAnsi="Times New Roman" w:cs="Times New Roman"/>
          <w:sz w:val="28"/>
          <w:szCs w:val="28"/>
        </w:rPr>
        <w:t>, включающий проверку соблюдения требований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статьи 81 БК РФ, в части использования бюджетных ассигнований резервного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фонда в соответствии с решением администрацией </w:t>
      </w:r>
      <w:r w:rsidR="00206931" w:rsidRPr="00206931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Pr="00A64C98">
        <w:rPr>
          <w:rFonts w:ascii="Times New Roman" w:hAnsi="Times New Roman" w:cs="Times New Roman"/>
          <w:sz w:val="28"/>
          <w:szCs w:val="28"/>
        </w:rPr>
        <w:t>.</w:t>
      </w:r>
    </w:p>
    <w:p w14:paraId="38E6111A" w14:textId="0D52768A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4.2.10. Исполнение местного бюджета по бюджетным ассигнованиям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Дорожного </w:t>
      </w:r>
      <w:proofErr w:type="gramStart"/>
      <w:r w:rsidRPr="00A64C98">
        <w:rPr>
          <w:rFonts w:ascii="Times New Roman" w:hAnsi="Times New Roman" w:cs="Times New Roman"/>
          <w:sz w:val="28"/>
          <w:szCs w:val="28"/>
        </w:rPr>
        <w:t>фонда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Осуществляется</w:t>
      </w:r>
      <w:proofErr w:type="gramEnd"/>
      <w:r w:rsidRPr="00A64C98">
        <w:rPr>
          <w:rFonts w:ascii="Times New Roman" w:hAnsi="Times New Roman" w:cs="Times New Roman"/>
          <w:sz w:val="28"/>
          <w:szCs w:val="28"/>
        </w:rPr>
        <w:t xml:space="preserve"> оперативный контроль исполнения местного бюджета по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бюджетным ассигнованиям Дорожного фонда, включающий:</w:t>
      </w:r>
    </w:p>
    <w:p w14:paraId="57C1FEF0" w14:textId="4977A1D3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сравнительный анализ поступления в отчетном периоде в бюджет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доходов, формирующих Дорожный фонд в соответствии со статьей 179.4 БК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РФ, с плановыми бюджетными назначениями, предусмотренными решением о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бюджете на текущий финансовый год и плановый период, а также с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аналогичными показателями отчетного финансового года;</w:t>
      </w:r>
    </w:p>
    <w:p w14:paraId="0F3A674C" w14:textId="00FD8B5C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сравнительный анализ использования в отчетном периоде бюджетных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ассигнований Дорожного фонда с бюджетными ассигнованиями,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предусмотренными решением о бюджете на текущий финансовый год и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плановый период, а также с аналогичными показателями отчетного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финансового года;</w:t>
      </w:r>
    </w:p>
    <w:p w14:paraId="14157D6B" w14:textId="468EA947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проверку соблюдения требований статьи 95 БК РФ в части увеличения в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текущем финансовом году объемов бюджетных ассигнований Дорожного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фонда за </w:t>
      </w:r>
      <w:r w:rsidRPr="00A64C98">
        <w:rPr>
          <w:rFonts w:ascii="Times New Roman" w:hAnsi="Times New Roman" w:cs="Times New Roman"/>
          <w:sz w:val="28"/>
          <w:szCs w:val="28"/>
        </w:rPr>
        <w:lastRenderedPageBreak/>
        <w:t>счет остатков средств местного бюджета на начало текущего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финансового года в объеме неполного использования бюджетных ассигнований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Дорожного фонда отчетного финансового года;</w:t>
      </w:r>
    </w:p>
    <w:p w14:paraId="076AAAC9" w14:textId="1A000B59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анализ результатов контрольных мероприятий по вопросам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использования бюджетных ассигнований Дорожного фонда в текущем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финансовом году.</w:t>
      </w:r>
    </w:p>
    <w:p w14:paraId="7B12ACE1" w14:textId="7A7F79A5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4.2.11. Исполнение местного бюджета по источникам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финансирования дефицита местного бюджета, состояние муниципального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64C98">
        <w:rPr>
          <w:rFonts w:ascii="Times New Roman" w:hAnsi="Times New Roman" w:cs="Times New Roman"/>
          <w:sz w:val="28"/>
          <w:szCs w:val="28"/>
        </w:rPr>
        <w:t>долга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Осуществляются</w:t>
      </w:r>
      <w:proofErr w:type="gramEnd"/>
      <w:r w:rsidRPr="00A64C98">
        <w:rPr>
          <w:rFonts w:ascii="Times New Roman" w:hAnsi="Times New Roman" w:cs="Times New Roman"/>
          <w:sz w:val="28"/>
          <w:szCs w:val="28"/>
        </w:rPr>
        <w:t xml:space="preserve"> анализ и проверка исполнения местного бюджета по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источникам финансирования дефицита местного бюджета и состояния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муниципального долга, включающие:</w:t>
      </w:r>
    </w:p>
    <w:p w14:paraId="13EA817C" w14:textId="7F183421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сравнительный анализ источников финансирования дефицита местного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бюджета за отчетный период и показателей, утвержденных решением о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бюджете на текущий финансовый год и плановый период, проводимый на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основании Отчета об исполнении местного бюджета и данных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соответствующих аналитических форм;</w:t>
      </w:r>
    </w:p>
    <w:p w14:paraId="1E05F1CB" w14:textId="0FBBBE09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анализ отражения поступлений доходов от размещения средств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местного бюджета на банковских депозитах в доходах местного бюджета;</w:t>
      </w:r>
    </w:p>
    <w:p w14:paraId="30A607F7" w14:textId="65E95089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 xml:space="preserve"> - проверка соблюдения ограничений, требований и порядка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размещения средств местного бюджета на банковских депозитах,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предусмотренных статьей 236 БК РФ;</w:t>
      </w:r>
    </w:p>
    <w:p w14:paraId="4BD7A717" w14:textId="3780514F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 xml:space="preserve"> - анализ исполнения программы внутренних (внешних)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муниципальных заимствований и муниципальных гарантий на текущий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финансовый год;</w:t>
      </w:r>
    </w:p>
    <w:p w14:paraId="6FE6D40F" w14:textId="3A7B58C1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 xml:space="preserve"> - анализ изменения объема и структуры муниципального долга за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отчетный период по сравнению с данными на начало текущего финансового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года;</w:t>
      </w:r>
    </w:p>
    <w:p w14:paraId="2465BF74" w14:textId="4B8F37CD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 xml:space="preserve"> - анализ изменения долговой нагрузки на местный бюджет в течение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текущего финансового года;</w:t>
      </w:r>
    </w:p>
    <w:p w14:paraId="5AA08973" w14:textId="1B35B0E0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 xml:space="preserve"> - проверка соблюдения требований статьи 107 БК РФ в части не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превышения при исполнении местного бюджета предельного объема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муниципального долга, утвержденного решением о бюджете на текущий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финансовый год и плановый период;</w:t>
      </w:r>
    </w:p>
    <w:p w14:paraId="1BF8C7DB" w14:textId="5C7959EF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 xml:space="preserve"> - проверка соблюдения требований статьи 112 БК РФ в части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непринятия новых долговых обязательств (за исключением принятия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соответствующих долговых обязательств в целях реструктуризации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муниципального долга) в случаях, если при исполнении местного бюджета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превышен предельный объем муниципального долга и объем расходов на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обслуживание муниципального долга, установленные решением о бюджете на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текущий финансовый год и плановый период.</w:t>
      </w:r>
    </w:p>
    <w:p w14:paraId="3AEAC0B5" w14:textId="46E94429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4.3. Подготовка и оформление результатов оперативного контроля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исполнения местного </w:t>
      </w:r>
      <w:proofErr w:type="gramStart"/>
      <w:r w:rsidRPr="00A64C98"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По результатам оперативного контроля исполнения местного бюджета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ежеквартально нарастающим итогом подготавливается информация о ходе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исполнения бюджета главными администраторами средств местного бюджета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(далее – Информация).</w:t>
      </w:r>
    </w:p>
    <w:p w14:paraId="5AEFA390" w14:textId="77777777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В Информации за отчетный период отражаются:</w:t>
      </w:r>
    </w:p>
    <w:p w14:paraId="73FFA54E" w14:textId="4DB1CB60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lastRenderedPageBreak/>
        <w:t>- общие характеристики исполнения местного бюджета в разрезе главных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администраторов средств местного бюджета по результатам анализа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исполнения местного бюджета по вопросам, указанным в пункте 4.2 раздела 4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Стандарта, в том числе с учетом результатов контрольных и </w:t>
      </w:r>
      <w:proofErr w:type="spellStart"/>
      <w:r w:rsidRPr="00A64C98">
        <w:rPr>
          <w:rFonts w:ascii="Times New Roman" w:hAnsi="Times New Roman" w:cs="Times New Roman"/>
          <w:sz w:val="28"/>
          <w:szCs w:val="28"/>
        </w:rPr>
        <w:t>экспертноаналитических</w:t>
      </w:r>
      <w:proofErr w:type="spellEnd"/>
      <w:r w:rsidRPr="00A64C98">
        <w:rPr>
          <w:rFonts w:ascii="Times New Roman" w:hAnsi="Times New Roman" w:cs="Times New Roman"/>
          <w:sz w:val="28"/>
          <w:szCs w:val="28"/>
        </w:rPr>
        <w:t xml:space="preserve"> мероприятий;</w:t>
      </w:r>
    </w:p>
    <w:p w14:paraId="3F37E0A0" w14:textId="29A36352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выявленные отклонения при исполнении местного бюджета (по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бюджетным обязательствам объем бюджетных ассигнований на исполнение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которых, превышает 10 млн. руб.), причины их возникновения (с учетом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Перечня причин отклонений от планового процента исполнения и их кодов для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раскрытия информации в сведениях (форма 0503164), установленного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финансовым органом муниципального образования, и Примерного перечня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причин </w:t>
      </w:r>
      <w:proofErr w:type="spellStart"/>
      <w:r w:rsidRPr="00A64C98">
        <w:rPr>
          <w:rFonts w:ascii="Times New Roman" w:hAnsi="Times New Roman" w:cs="Times New Roman"/>
          <w:sz w:val="28"/>
          <w:szCs w:val="28"/>
        </w:rPr>
        <w:t>неосвоения</w:t>
      </w:r>
      <w:proofErr w:type="spellEnd"/>
      <w:r w:rsidRPr="00A64C98">
        <w:rPr>
          <w:rFonts w:ascii="Times New Roman" w:hAnsi="Times New Roman" w:cs="Times New Roman"/>
          <w:sz w:val="28"/>
          <w:szCs w:val="28"/>
        </w:rPr>
        <w:t xml:space="preserve"> и/или низкого уровня освоения средств, предусмотренных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на реализацию мероприятий муниципальных программ, непрограммные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направления деятельности, утвержденного в составе аналитических форм) в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разрезе главных администраторов средств местного бюджета, муниципальных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программ (подпрограмм), а также предложения по их устранению, мероприятия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по повышению качества управления ресурсами муниципального образования;</w:t>
      </w:r>
    </w:p>
    <w:p w14:paraId="5DDFD8F0" w14:textId="66C44750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результаты реализации представлений (предписаний) КС</w:t>
      </w:r>
      <w:r w:rsidR="00206931">
        <w:rPr>
          <w:rFonts w:ascii="Times New Roman" w:hAnsi="Times New Roman" w:cs="Times New Roman"/>
          <w:sz w:val="28"/>
          <w:szCs w:val="28"/>
        </w:rPr>
        <w:t>О</w:t>
      </w:r>
      <w:r w:rsidRPr="00A64C98">
        <w:rPr>
          <w:rFonts w:ascii="Times New Roman" w:hAnsi="Times New Roman" w:cs="Times New Roman"/>
          <w:sz w:val="28"/>
          <w:szCs w:val="28"/>
        </w:rPr>
        <w:t xml:space="preserve"> в рамках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проведенных (проводимых) контрольных мероприятий по вопросам, связанным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с исполнением местного бюджета в текущем финансовом году;</w:t>
      </w:r>
    </w:p>
    <w:p w14:paraId="30DE774E" w14:textId="58CAD776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результаты оценки финансового менеджмента главных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администраторов средств местного бюджета в части осуществления ими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полномочий главного администратора бюджетных средств и главного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распорядителя бюджетных средств, проводимой на основании информации,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находящейся в КС</w:t>
      </w:r>
      <w:r w:rsidR="00206931">
        <w:rPr>
          <w:rFonts w:ascii="Times New Roman" w:hAnsi="Times New Roman" w:cs="Times New Roman"/>
          <w:sz w:val="28"/>
          <w:szCs w:val="28"/>
        </w:rPr>
        <w:t>О</w:t>
      </w:r>
      <w:r w:rsidRPr="00A64C98">
        <w:rPr>
          <w:rFonts w:ascii="Times New Roman" w:hAnsi="Times New Roman" w:cs="Times New Roman"/>
          <w:sz w:val="28"/>
          <w:szCs w:val="28"/>
        </w:rPr>
        <w:t>, а также сведений, полученных из официальных сайтов в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сети Интернет;</w:t>
      </w:r>
    </w:p>
    <w:p w14:paraId="6193A5B4" w14:textId="77777777" w:rsidR="00A64C98" w:rsidRPr="00A64C98" w:rsidRDefault="00A64C98" w:rsidP="00A64C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- выводы и предложения.</w:t>
      </w:r>
    </w:p>
    <w:p w14:paraId="215160C4" w14:textId="4E4099ED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При подготовке информации по итогам оперативного контроля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исполнения местного бюджета за отчетный период учитываются результаты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реализации предложений КС</w:t>
      </w:r>
      <w:r w:rsidR="00206931">
        <w:rPr>
          <w:rFonts w:ascii="Times New Roman" w:hAnsi="Times New Roman" w:cs="Times New Roman"/>
          <w:sz w:val="28"/>
          <w:szCs w:val="28"/>
        </w:rPr>
        <w:t>О</w:t>
      </w:r>
      <w:r w:rsidRPr="00A64C98">
        <w:rPr>
          <w:rFonts w:ascii="Times New Roman" w:hAnsi="Times New Roman" w:cs="Times New Roman"/>
          <w:sz w:val="28"/>
          <w:szCs w:val="28"/>
        </w:rPr>
        <w:t>, подготовленных в ходе оперативного контроля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исполнения местного бюджета за предыдущий квартал. Результаты реализации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предложений КС</w:t>
      </w:r>
      <w:r w:rsidR="00206931">
        <w:rPr>
          <w:rFonts w:ascii="Times New Roman" w:hAnsi="Times New Roman" w:cs="Times New Roman"/>
          <w:sz w:val="28"/>
          <w:szCs w:val="28"/>
        </w:rPr>
        <w:t>О</w:t>
      </w:r>
      <w:r w:rsidRPr="00A64C98">
        <w:rPr>
          <w:rFonts w:ascii="Times New Roman" w:hAnsi="Times New Roman" w:cs="Times New Roman"/>
          <w:sz w:val="28"/>
          <w:szCs w:val="28"/>
        </w:rPr>
        <w:t>, подготовленных в ходе оперативного контроля исполнения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местного бюджета за девять месяцев, учитываются при проведении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последующего контроля исполнения местного бюджета.</w:t>
      </w:r>
    </w:p>
    <w:p w14:paraId="194A5667" w14:textId="1BC0292A" w:rsidR="00A64C98" w:rsidRP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 xml:space="preserve">Проект информации о ходе исполнения местного бюджета за </w:t>
      </w:r>
      <w:proofErr w:type="spellStart"/>
      <w:r w:rsidRPr="00A64C98">
        <w:rPr>
          <w:rFonts w:ascii="Times New Roman" w:hAnsi="Times New Roman" w:cs="Times New Roman"/>
          <w:sz w:val="28"/>
          <w:szCs w:val="28"/>
        </w:rPr>
        <w:t>отчетныйпериод</w:t>
      </w:r>
      <w:proofErr w:type="spellEnd"/>
      <w:r w:rsidRPr="00A64C98">
        <w:rPr>
          <w:rFonts w:ascii="Times New Roman" w:hAnsi="Times New Roman" w:cs="Times New Roman"/>
          <w:sz w:val="28"/>
          <w:szCs w:val="28"/>
        </w:rPr>
        <w:t xml:space="preserve"> формируется по форме и в соответствии с примерной структурой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согласно Приложению №2 к настоящему Стандарту и с приложениями по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формам согласно Приложению №3 к настоящему Стандарту.</w:t>
      </w:r>
    </w:p>
    <w:p w14:paraId="03CA9883" w14:textId="6DA3B597" w:rsidR="00A64C98" w:rsidRDefault="00A64C98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C98">
        <w:rPr>
          <w:rFonts w:ascii="Times New Roman" w:hAnsi="Times New Roman" w:cs="Times New Roman"/>
          <w:sz w:val="28"/>
          <w:szCs w:val="28"/>
        </w:rPr>
        <w:t>Информация о ходе исполнения местного бюджета за отчетный период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>подписывается Председателем КС</w:t>
      </w:r>
      <w:r w:rsidR="00206931">
        <w:rPr>
          <w:rFonts w:ascii="Times New Roman" w:hAnsi="Times New Roman" w:cs="Times New Roman"/>
          <w:sz w:val="28"/>
          <w:szCs w:val="28"/>
        </w:rPr>
        <w:t>О</w:t>
      </w:r>
      <w:r w:rsidRPr="00A64C98">
        <w:rPr>
          <w:rFonts w:ascii="Times New Roman" w:hAnsi="Times New Roman" w:cs="Times New Roman"/>
          <w:sz w:val="28"/>
          <w:szCs w:val="28"/>
        </w:rPr>
        <w:t>, сопроводительным письмом направляется</w:t>
      </w:r>
      <w:r w:rsidR="00206931">
        <w:rPr>
          <w:rFonts w:ascii="Times New Roman" w:hAnsi="Times New Roman" w:cs="Times New Roman"/>
          <w:sz w:val="28"/>
          <w:szCs w:val="28"/>
        </w:rPr>
        <w:t xml:space="preserve"> </w:t>
      </w:r>
      <w:r w:rsidRPr="00A64C98">
        <w:rPr>
          <w:rFonts w:ascii="Times New Roman" w:hAnsi="Times New Roman" w:cs="Times New Roman"/>
          <w:sz w:val="28"/>
          <w:szCs w:val="28"/>
        </w:rPr>
        <w:t xml:space="preserve">в Совет депутатов </w:t>
      </w:r>
      <w:r w:rsidR="00206931" w:rsidRPr="00206931">
        <w:rPr>
          <w:rFonts w:ascii="Times New Roman" w:hAnsi="Times New Roman" w:cs="Times New Roman"/>
          <w:sz w:val="28"/>
          <w:szCs w:val="28"/>
        </w:rPr>
        <w:t xml:space="preserve">Урус-Мартановского муниципального района </w:t>
      </w:r>
      <w:r w:rsidRPr="00A64C98">
        <w:rPr>
          <w:rFonts w:ascii="Times New Roman" w:hAnsi="Times New Roman" w:cs="Times New Roman"/>
          <w:sz w:val="28"/>
          <w:szCs w:val="28"/>
        </w:rPr>
        <w:t xml:space="preserve">и </w:t>
      </w:r>
      <w:r w:rsidR="00206931" w:rsidRPr="00206931">
        <w:rPr>
          <w:rFonts w:ascii="Times New Roman" w:hAnsi="Times New Roman" w:cs="Times New Roman"/>
          <w:sz w:val="28"/>
          <w:szCs w:val="28"/>
        </w:rPr>
        <w:t>Урус-Мартановского муниципального района</w:t>
      </w:r>
      <w:r w:rsidRPr="00A64C98">
        <w:rPr>
          <w:rFonts w:ascii="Times New Roman" w:hAnsi="Times New Roman" w:cs="Times New Roman"/>
          <w:sz w:val="28"/>
          <w:szCs w:val="28"/>
        </w:rPr>
        <w:t>.</w:t>
      </w:r>
    </w:p>
    <w:p w14:paraId="3C7A53AC" w14:textId="3BE8C407" w:rsidR="001C465C" w:rsidRDefault="001C465C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B51283" w14:textId="1C9420DB" w:rsidR="001C465C" w:rsidRDefault="001C465C" w:rsidP="002069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C5754D8" w14:textId="77777777" w:rsidR="001C465C" w:rsidRPr="001C465C" w:rsidRDefault="001C465C" w:rsidP="001C465C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14:paraId="5D5EAED2" w14:textId="77777777" w:rsidR="001C465C" w:rsidRPr="001C465C" w:rsidRDefault="001C465C" w:rsidP="001C465C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t xml:space="preserve"> к Стандарту</w:t>
      </w:r>
    </w:p>
    <w:p w14:paraId="68B865C6" w14:textId="77777777" w:rsidR="001C465C" w:rsidRDefault="001C465C" w:rsidP="001C46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658BA7" w14:textId="43993CA5" w:rsidR="001C465C" w:rsidRPr="001C465C" w:rsidRDefault="001C465C" w:rsidP="001C465C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465C">
        <w:rPr>
          <w:rFonts w:ascii="Times New Roman" w:hAnsi="Times New Roman" w:cs="Times New Roman"/>
          <w:b/>
          <w:bCs/>
          <w:sz w:val="28"/>
          <w:szCs w:val="28"/>
        </w:rPr>
        <w:t>Перечень неналоговых доходов, анализируемых при осуществлении</w:t>
      </w:r>
    </w:p>
    <w:p w14:paraId="79BD2F5F" w14:textId="052542FC" w:rsidR="001C465C" w:rsidRDefault="001C465C" w:rsidP="001C465C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465C">
        <w:rPr>
          <w:rFonts w:ascii="Times New Roman" w:hAnsi="Times New Roman" w:cs="Times New Roman"/>
          <w:b/>
          <w:bCs/>
          <w:sz w:val="28"/>
          <w:szCs w:val="28"/>
        </w:rPr>
        <w:t>оперативного контроля исполнения местного бюджета</w:t>
      </w:r>
      <w:r w:rsidRPr="001C465C">
        <w:rPr>
          <w:rFonts w:ascii="Times New Roman" w:hAnsi="Times New Roman" w:cs="Times New Roman"/>
          <w:b/>
          <w:bCs/>
          <w:sz w:val="28"/>
          <w:szCs w:val="28"/>
        </w:rPr>
        <w:cr/>
      </w:r>
    </w:p>
    <w:p w14:paraId="0187802A" w14:textId="464C6ABA" w:rsidR="001C465C" w:rsidRDefault="001C465C" w:rsidP="001C465C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9349"/>
      </w:tblGrid>
      <w:tr w:rsidR="001C465C" w14:paraId="322B9F42" w14:textId="77777777" w:rsidTr="001C465C">
        <w:tc>
          <w:tcPr>
            <w:tcW w:w="704" w:type="dxa"/>
          </w:tcPr>
          <w:p w14:paraId="20471675" w14:textId="656BE703" w:rsidR="001C465C" w:rsidRDefault="001C465C" w:rsidP="001C465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9349" w:type="dxa"/>
          </w:tcPr>
          <w:p w14:paraId="62354F2F" w14:textId="48DA15C9" w:rsidR="001C465C" w:rsidRPr="001C465C" w:rsidRDefault="001C465C" w:rsidP="001C46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65C">
              <w:rPr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муниципальной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465C">
              <w:rPr>
                <w:rFonts w:ascii="Times New Roman" w:hAnsi="Times New Roman" w:cs="Times New Roman"/>
                <w:sz w:val="28"/>
                <w:szCs w:val="28"/>
              </w:rPr>
              <w:t>собственности</w:t>
            </w:r>
          </w:p>
        </w:tc>
      </w:tr>
      <w:tr w:rsidR="001C465C" w14:paraId="50CAB70A" w14:textId="77777777" w:rsidTr="001C465C">
        <w:tc>
          <w:tcPr>
            <w:tcW w:w="704" w:type="dxa"/>
          </w:tcPr>
          <w:p w14:paraId="4E897101" w14:textId="0145504F" w:rsidR="001C465C" w:rsidRDefault="001C465C" w:rsidP="001C465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1.1</w:t>
            </w:r>
          </w:p>
        </w:tc>
        <w:tc>
          <w:tcPr>
            <w:tcW w:w="9349" w:type="dxa"/>
          </w:tcPr>
          <w:p w14:paraId="2855ACAE" w14:textId="77777777" w:rsidR="001C465C" w:rsidRPr="001C465C" w:rsidRDefault="001C465C" w:rsidP="001C46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65C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</w:t>
            </w:r>
          </w:p>
          <w:p w14:paraId="79CE57AA" w14:textId="77777777" w:rsidR="001C465C" w:rsidRPr="001C465C" w:rsidRDefault="001C465C" w:rsidP="001C46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65C">
              <w:rPr>
                <w:rFonts w:ascii="Times New Roman" w:hAnsi="Times New Roman" w:cs="Times New Roman"/>
                <w:sz w:val="28"/>
                <w:szCs w:val="28"/>
              </w:rPr>
              <w:t>возмездное пользование муниципального имущества (за исключением</w:t>
            </w:r>
          </w:p>
          <w:p w14:paraId="7C060765" w14:textId="77777777" w:rsidR="001C465C" w:rsidRPr="001C465C" w:rsidRDefault="001C465C" w:rsidP="001C46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65C">
              <w:rPr>
                <w:rFonts w:ascii="Times New Roman" w:hAnsi="Times New Roman" w:cs="Times New Roman"/>
                <w:sz w:val="28"/>
                <w:szCs w:val="28"/>
              </w:rPr>
              <w:t>имущества бюджетных и автономных учреждений, а также имущества</w:t>
            </w:r>
          </w:p>
          <w:p w14:paraId="09C11EE4" w14:textId="0E56AA9A" w:rsidR="001C465C" w:rsidRPr="001C465C" w:rsidRDefault="001C465C" w:rsidP="001C46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65C">
              <w:rPr>
                <w:rFonts w:ascii="Times New Roman" w:hAnsi="Times New Roman" w:cs="Times New Roman"/>
                <w:sz w:val="28"/>
                <w:szCs w:val="28"/>
              </w:rPr>
              <w:t>муниципальных унитарных предприятий, в том числе казенных)</w:t>
            </w:r>
          </w:p>
        </w:tc>
      </w:tr>
      <w:tr w:rsidR="001C465C" w14:paraId="00068D3D" w14:textId="77777777" w:rsidTr="001C465C">
        <w:tc>
          <w:tcPr>
            <w:tcW w:w="704" w:type="dxa"/>
          </w:tcPr>
          <w:p w14:paraId="0BDCECE7" w14:textId="775E718A" w:rsidR="001C465C" w:rsidRDefault="001C465C" w:rsidP="001C465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1.2</w:t>
            </w:r>
          </w:p>
        </w:tc>
        <w:tc>
          <w:tcPr>
            <w:tcW w:w="9349" w:type="dxa"/>
          </w:tcPr>
          <w:p w14:paraId="5FF6BD96" w14:textId="77777777" w:rsidR="001C465C" w:rsidRPr="001C465C" w:rsidRDefault="001C465C" w:rsidP="001C46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65C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</w:t>
            </w:r>
          </w:p>
          <w:p w14:paraId="17D4128A" w14:textId="77777777" w:rsidR="001C465C" w:rsidRPr="001C465C" w:rsidRDefault="001C465C" w:rsidP="001C46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65C">
              <w:rPr>
                <w:rFonts w:ascii="Times New Roman" w:hAnsi="Times New Roman" w:cs="Times New Roman"/>
                <w:sz w:val="28"/>
                <w:szCs w:val="28"/>
              </w:rPr>
              <w:t>возмездное пользование муниципального имущества (за исключением</w:t>
            </w:r>
          </w:p>
          <w:p w14:paraId="3DD7F2F4" w14:textId="77777777" w:rsidR="001C465C" w:rsidRPr="001C465C" w:rsidRDefault="001C465C" w:rsidP="001C46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65C">
              <w:rPr>
                <w:rFonts w:ascii="Times New Roman" w:hAnsi="Times New Roman" w:cs="Times New Roman"/>
                <w:sz w:val="28"/>
                <w:szCs w:val="28"/>
              </w:rPr>
              <w:t>имущества бюджетных и автономных учреждений, а также имущества</w:t>
            </w:r>
          </w:p>
          <w:p w14:paraId="35790D78" w14:textId="209044AC" w:rsidR="001C465C" w:rsidRPr="001C465C" w:rsidRDefault="001C465C" w:rsidP="001C46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65C">
              <w:rPr>
                <w:rFonts w:ascii="Times New Roman" w:hAnsi="Times New Roman" w:cs="Times New Roman"/>
                <w:sz w:val="28"/>
                <w:szCs w:val="28"/>
              </w:rPr>
              <w:t>муниципальных унитарных предприятий, в том числе казенных)</w:t>
            </w:r>
          </w:p>
        </w:tc>
      </w:tr>
      <w:tr w:rsidR="001C465C" w14:paraId="5A4CC62E" w14:textId="77777777" w:rsidTr="001C465C">
        <w:tc>
          <w:tcPr>
            <w:tcW w:w="704" w:type="dxa"/>
          </w:tcPr>
          <w:p w14:paraId="16650C11" w14:textId="2AAF13F8" w:rsidR="001C465C" w:rsidRDefault="001C465C" w:rsidP="001C465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1.3</w:t>
            </w:r>
          </w:p>
        </w:tc>
        <w:tc>
          <w:tcPr>
            <w:tcW w:w="9349" w:type="dxa"/>
          </w:tcPr>
          <w:p w14:paraId="3D8CB6C7" w14:textId="092FC465" w:rsidR="001C465C" w:rsidRPr="001C465C" w:rsidRDefault="001C465C" w:rsidP="001C46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65C">
              <w:rPr>
                <w:rFonts w:ascii="Times New Roman" w:hAnsi="Times New Roman" w:cs="Times New Roman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</w:p>
        </w:tc>
      </w:tr>
      <w:tr w:rsidR="001C465C" w14:paraId="20129D19" w14:textId="77777777" w:rsidTr="001C465C">
        <w:tc>
          <w:tcPr>
            <w:tcW w:w="704" w:type="dxa"/>
          </w:tcPr>
          <w:p w14:paraId="4E5BAAD3" w14:textId="57A16325" w:rsidR="001C465C" w:rsidRDefault="001C465C" w:rsidP="001C465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9349" w:type="dxa"/>
          </w:tcPr>
          <w:p w14:paraId="2DB551DF" w14:textId="69AC14CC" w:rsidR="001C465C" w:rsidRPr="001C465C" w:rsidRDefault="001C465C" w:rsidP="001C46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65C">
              <w:rPr>
                <w:rFonts w:ascii="Times New Roman" w:hAnsi="Times New Roman" w:cs="Times New Roman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</w:tr>
      <w:tr w:rsidR="001C465C" w14:paraId="4E983CB1" w14:textId="77777777" w:rsidTr="001C465C">
        <w:tc>
          <w:tcPr>
            <w:tcW w:w="704" w:type="dxa"/>
          </w:tcPr>
          <w:p w14:paraId="05218DB2" w14:textId="2E3FE25E" w:rsidR="001C465C" w:rsidRDefault="001C465C" w:rsidP="001C465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2.1</w:t>
            </w:r>
          </w:p>
        </w:tc>
        <w:tc>
          <w:tcPr>
            <w:tcW w:w="9349" w:type="dxa"/>
          </w:tcPr>
          <w:p w14:paraId="5EE18554" w14:textId="77777777" w:rsidR="001C465C" w:rsidRPr="001C465C" w:rsidRDefault="001C465C" w:rsidP="001C46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65C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муниципальной</w:t>
            </w:r>
          </w:p>
          <w:p w14:paraId="0CC4DE95" w14:textId="77777777" w:rsidR="001C465C" w:rsidRPr="001C465C" w:rsidRDefault="001C465C" w:rsidP="001C46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65C">
              <w:rPr>
                <w:rFonts w:ascii="Times New Roman" w:hAnsi="Times New Roman" w:cs="Times New Roman"/>
                <w:sz w:val="28"/>
                <w:szCs w:val="28"/>
              </w:rPr>
              <w:t>собственности (за исключением движимого имущества бюджетных и</w:t>
            </w:r>
          </w:p>
          <w:p w14:paraId="73458F52" w14:textId="488044D6" w:rsidR="001C465C" w:rsidRPr="001C465C" w:rsidRDefault="001C465C" w:rsidP="001C46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65C">
              <w:rPr>
                <w:rFonts w:ascii="Times New Roman" w:hAnsi="Times New Roman" w:cs="Times New Roman"/>
                <w:sz w:val="28"/>
                <w:szCs w:val="28"/>
              </w:rPr>
              <w:t>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1C465C" w14:paraId="5D3C05A4" w14:textId="77777777" w:rsidTr="001C465C">
        <w:tc>
          <w:tcPr>
            <w:tcW w:w="704" w:type="dxa"/>
          </w:tcPr>
          <w:p w14:paraId="415D2E8A" w14:textId="4CEDF104" w:rsidR="001C465C" w:rsidRDefault="001C465C" w:rsidP="001C465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2.2</w:t>
            </w:r>
          </w:p>
        </w:tc>
        <w:tc>
          <w:tcPr>
            <w:tcW w:w="9349" w:type="dxa"/>
          </w:tcPr>
          <w:p w14:paraId="2ECF2E9D" w14:textId="00EC610C" w:rsidR="001C465C" w:rsidRPr="001C465C" w:rsidRDefault="001C465C" w:rsidP="001C465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465C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муниципальной собственности</w:t>
            </w:r>
          </w:p>
        </w:tc>
      </w:tr>
    </w:tbl>
    <w:p w14:paraId="7CA7467F" w14:textId="7182901D" w:rsidR="001C465C" w:rsidRDefault="001C465C" w:rsidP="001C465C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8DFAF68" w14:textId="785900D2" w:rsidR="001C465C" w:rsidRPr="001C465C" w:rsidRDefault="001C465C" w:rsidP="001C465C">
      <w:pPr>
        <w:rPr>
          <w:rFonts w:ascii="Times New Roman" w:hAnsi="Times New Roman" w:cs="Times New Roman"/>
          <w:sz w:val="28"/>
          <w:szCs w:val="28"/>
        </w:rPr>
      </w:pPr>
    </w:p>
    <w:p w14:paraId="0981628B" w14:textId="43AE117D" w:rsidR="001C465C" w:rsidRPr="001C465C" w:rsidRDefault="001C465C" w:rsidP="001C465C">
      <w:pPr>
        <w:rPr>
          <w:rFonts w:ascii="Times New Roman" w:hAnsi="Times New Roman" w:cs="Times New Roman"/>
          <w:sz w:val="28"/>
          <w:szCs w:val="28"/>
        </w:rPr>
      </w:pPr>
    </w:p>
    <w:p w14:paraId="07E1BB96" w14:textId="79E60E6E" w:rsidR="001C465C" w:rsidRPr="001C465C" w:rsidRDefault="001C465C" w:rsidP="001C465C">
      <w:pPr>
        <w:rPr>
          <w:rFonts w:ascii="Times New Roman" w:hAnsi="Times New Roman" w:cs="Times New Roman"/>
          <w:sz w:val="28"/>
          <w:szCs w:val="28"/>
        </w:rPr>
      </w:pPr>
    </w:p>
    <w:p w14:paraId="09C480DC" w14:textId="529024CE" w:rsidR="001C465C" w:rsidRPr="001C465C" w:rsidRDefault="001C465C" w:rsidP="001C465C">
      <w:pPr>
        <w:rPr>
          <w:rFonts w:ascii="Times New Roman" w:hAnsi="Times New Roman" w:cs="Times New Roman"/>
          <w:sz w:val="28"/>
          <w:szCs w:val="28"/>
        </w:rPr>
      </w:pPr>
    </w:p>
    <w:p w14:paraId="7EE0C51B" w14:textId="0FF68796" w:rsidR="001C465C" w:rsidRPr="001C465C" w:rsidRDefault="001C465C" w:rsidP="001C465C">
      <w:pPr>
        <w:rPr>
          <w:rFonts w:ascii="Times New Roman" w:hAnsi="Times New Roman" w:cs="Times New Roman"/>
          <w:sz w:val="28"/>
          <w:szCs w:val="28"/>
        </w:rPr>
      </w:pPr>
    </w:p>
    <w:p w14:paraId="7FBC32D2" w14:textId="71F69E5E" w:rsidR="001C465C" w:rsidRPr="001C465C" w:rsidRDefault="001C465C" w:rsidP="001C465C">
      <w:pPr>
        <w:rPr>
          <w:rFonts w:ascii="Times New Roman" w:hAnsi="Times New Roman" w:cs="Times New Roman"/>
          <w:sz w:val="28"/>
          <w:szCs w:val="28"/>
        </w:rPr>
      </w:pPr>
    </w:p>
    <w:p w14:paraId="1D267490" w14:textId="675267E4" w:rsidR="001C465C" w:rsidRDefault="001C465C" w:rsidP="001C465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F687CC7" w14:textId="62FCDC00" w:rsidR="001C465C" w:rsidRDefault="001C465C" w:rsidP="001C465C">
      <w:pPr>
        <w:tabs>
          <w:tab w:val="left" w:pos="592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1990D56D" w14:textId="64587FE0" w:rsidR="001C465C" w:rsidRDefault="001C465C" w:rsidP="001C465C">
      <w:pPr>
        <w:tabs>
          <w:tab w:val="left" w:pos="5922"/>
        </w:tabs>
        <w:rPr>
          <w:rFonts w:ascii="Times New Roman" w:hAnsi="Times New Roman" w:cs="Times New Roman"/>
          <w:sz w:val="28"/>
          <w:szCs w:val="28"/>
        </w:rPr>
      </w:pPr>
    </w:p>
    <w:p w14:paraId="322EA6F1" w14:textId="42C73AFA" w:rsidR="001C465C" w:rsidRDefault="001C465C" w:rsidP="001C465C">
      <w:pPr>
        <w:tabs>
          <w:tab w:val="left" w:pos="5922"/>
        </w:tabs>
        <w:rPr>
          <w:rFonts w:ascii="Times New Roman" w:hAnsi="Times New Roman" w:cs="Times New Roman"/>
          <w:sz w:val="28"/>
          <w:szCs w:val="28"/>
        </w:rPr>
      </w:pPr>
    </w:p>
    <w:p w14:paraId="702E50F9" w14:textId="3BE55D96" w:rsidR="001C465C" w:rsidRDefault="001C465C" w:rsidP="001C465C">
      <w:pPr>
        <w:tabs>
          <w:tab w:val="left" w:pos="5922"/>
        </w:tabs>
        <w:rPr>
          <w:rFonts w:ascii="Times New Roman" w:hAnsi="Times New Roman" w:cs="Times New Roman"/>
          <w:sz w:val="28"/>
          <w:szCs w:val="28"/>
        </w:rPr>
      </w:pPr>
    </w:p>
    <w:p w14:paraId="4F24B91B" w14:textId="77777777" w:rsidR="001C465C" w:rsidRPr="001C465C" w:rsidRDefault="001C465C" w:rsidP="001C465C">
      <w:pPr>
        <w:tabs>
          <w:tab w:val="left" w:pos="5922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14:paraId="4EDE3206" w14:textId="77777777" w:rsidR="001C465C" w:rsidRPr="001C465C" w:rsidRDefault="001C465C" w:rsidP="001C465C">
      <w:pPr>
        <w:tabs>
          <w:tab w:val="left" w:pos="5922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t>к Стандарту</w:t>
      </w:r>
    </w:p>
    <w:p w14:paraId="3D31FBA1" w14:textId="77777777" w:rsidR="001C465C" w:rsidRPr="001C465C" w:rsidRDefault="001C465C" w:rsidP="001C465C">
      <w:pPr>
        <w:tabs>
          <w:tab w:val="left" w:pos="5922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465C">
        <w:rPr>
          <w:rFonts w:ascii="Times New Roman" w:hAnsi="Times New Roman" w:cs="Times New Roman"/>
          <w:b/>
          <w:bCs/>
          <w:sz w:val="28"/>
          <w:szCs w:val="28"/>
        </w:rPr>
        <w:t>Форма и примерная структура информации о ходе исполнения бюджета</w:t>
      </w:r>
    </w:p>
    <w:p w14:paraId="418F1519" w14:textId="77777777" w:rsidR="001C465C" w:rsidRPr="001C465C" w:rsidRDefault="001C465C" w:rsidP="001C465C">
      <w:pPr>
        <w:tabs>
          <w:tab w:val="left" w:pos="5922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465C">
        <w:rPr>
          <w:rFonts w:ascii="Times New Roman" w:hAnsi="Times New Roman" w:cs="Times New Roman"/>
          <w:b/>
          <w:bCs/>
          <w:sz w:val="28"/>
          <w:szCs w:val="28"/>
        </w:rPr>
        <w:t>местного бюджета за отчетный период текущего финансового года</w:t>
      </w:r>
    </w:p>
    <w:p w14:paraId="2C275559" w14:textId="142105D9" w:rsidR="001C465C" w:rsidRPr="001C465C" w:rsidRDefault="001C465C" w:rsidP="001C465C">
      <w:pPr>
        <w:tabs>
          <w:tab w:val="left" w:pos="5922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465C">
        <w:rPr>
          <w:rFonts w:ascii="Times New Roman" w:hAnsi="Times New Roman" w:cs="Times New Roman"/>
          <w:b/>
          <w:bCs/>
          <w:sz w:val="28"/>
          <w:szCs w:val="28"/>
        </w:rPr>
        <w:t>Информация о ходе исполнения местного бюджета</w:t>
      </w:r>
    </w:p>
    <w:p w14:paraId="7C02137E" w14:textId="77777777" w:rsidR="001C465C" w:rsidRPr="001C465C" w:rsidRDefault="001C465C" w:rsidP="001C465C">
      <w:pPr>
        <w:tabs>
          <w:tab w:val="left" w:pos="5922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465C">
        <w:rPr>
          <w:rFonts w:ascii="Times New Roman" w:hAnsi="Times New Roman" w:cs="Times New Roman"/>
          <w:b/>
          <w:bCs/>
          <w:sz w:val="28"/>
          <w:szCs w:val="28"/>
        </w:rPr>
        <w:t>за __________________года</w:t>
      </w:r>
    </w:p>
    <w:p w14:paraId="76B2B2A5" w14:textId="77777777" w:rsidR="001C465C" w:rsidRPr="001C465C" w:rsidRDefault="001C465C" w:rsidP="001C465C">
      <w:pPr>
        <w:tabs>
          <w:tab w:val="left" w:pos="5922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465C">
        <w:rPr>
          <w:rFonts w:ascii="Times New Roman" w:hAnsi="Times New Roman" w:cs="Times New Roman"/>
          <w:b/>
          <w:bCs/>
          <w:sz w:val="28"/>
          <w:szCs w:val="28"/>
        </w:rPr>
        <w:t>от «_____» _______ 20_____ года № ____)</w:t>
      </w:r>
    </w:p>
    <w:p w14:paraId="1ADB68B8" w14:textId="77777777" w:rsidR="001C465C" w:rsidRDefault="001C465C" w:rsidP="001C465C">
      <w:pPr>
        <w:tabs>
          <w:tab w:val="left" w:pos="5922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7C571B" w14:textId="51EA0C01" w:rsidR="001C465C" w:rsidRPr="001C465C" w:rsidRDefault="001C465C" w:rsidP="001C465C">
      <w:pPr>
        <w:tabs>
          <w:tab w:val="left" w:pos="5922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465C">
        <w:rPr>
          <w:rFonts w:ascii="Times New Roman" w:hAnsi="Times New Roman" w:cs="Times New Roman"/>
          <w:b/>
          <w:bCs/>
          <w:sz w:val="28"/>
          <w:szCs w:val="28"/>
        </w:rPr>
        <w:t>Оглавление</w:t>
      </w:r>
    </w:p>
    <w:p w14:paraId="7D2687B0" w14:textId="77777777" w:rsidR="001C465C" w:rsidRPr="001C465C" w:rsidRDefault="001C465C" w:rsidP="001C465C">
      <w:pPr>
        <w:tabs>
          <w:tab w:val="left" w:pos="592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t>1. Общая часть</w:t>
      </w:r>
    </w:p>
    <w:p w14:paraId="4A3065D2" w14:textId="77777777" w:rsidR="001C465C" w:rsidRPr="001C465C" w:rsidRDefault="001C465C" w:rsidP="001C465C">
      <w:pPr>
        <w:tabs>
          <w:tab w:val="left" w:pos="592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t>1.1. Итоги развития экономики муниципального образования</w:t>
      </w:r>
    </w:p>
    <w:p w14:paraId="3DBEFEEF" w14:textId="77777777" w:rsidR="001C465C" w:rsidRPr="001C465C" w:rsidRDefault="001C465C" w:rsidP="001C465C">
      <w:pPr>
        <w:tabs>
          <w:tab w:val="left" w:pos="592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t>1.2. Характеристика основных показателей бюджета местного бюджета</w:t>
      </w:r>
    </w:p>
    <w:p w14:paraId="6346E1E7" w14:textId="77777777" w:rsidR="001C465C" w:rsidRPr="001C465C" w:rsidRDefault="001C465C" w:rsidP="001C465C">
      <w:pPr>
        <w:tabs>
          <w:tab w:val="left" w:pos="592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t>2. Доходы местного бюджета</w:t>
      </w:r>
    </w:p>
    <w:p w14:paraId="315534E8" w14:textId="77777777" w:rsidR="001C465C" w:rsidRPr="001C465C" w:rsidRDefault="001C465C" w:rsidP="001C465C">
      <w:pPr>
        <w:tabs>
          <w:tab w:val="left" w:pos="592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t>2.1. Налоговые доходы</w:t>
      </w:r>
    </w:p>
    <w:p w14:paraId="2CDB87E4" w14:textId="77777777" w:rsidR="001C465C" w:rsidRPr="001C465C" w:rsidRDefault="001C465C" w:rsidP="001C465C">
      <w:pPr>
        <w:tabs>
          <w:tab w:val="left" w:pos="592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t>2.2. Неналоговые доходы</w:t>
      </w:r>
    </w:p>
    <w:p w14:paraId="7CF906F9" w14:textId="77777777" w:rsidR="001C465C" w:rsidRPr="001C465C" w:rsidRDefault="001C465C" w:rsidP="001C465C">
      <w:pPr>
        <w:tabs>
          <w:tab w:val="left" w:pos="592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t>2.3. Безвозмездные поступления</w:t>
      </w:r>
    </w:p>
    <w:p w14:paraId="788D73CB" w14:textId="77777777" w:rsidR="001C465C" w:rsidRPr="001C465C" w:rsidRDefault="001C465C" w:rsidP="001C465C">
      <w:pPr>
        <w:tabs>
          <w:tab w:val="left" w:pos="592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t>3. Расходы местного бюджета</w:t>
      </w:r>
    </w:p>
    <w:p w14:paraId="4AAA8A3C" w14:textId="61708DA3" w:rsidR="001C465C" w:rsidRPr="001C465C" w:rsidRDefault="001C465C" w:rsidP="001C465C">
      <w:pPr>
        <w:tabs>
          <w:tab w:val="left" w:pos="592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t>3.1. Исполнение местного бюджета по разделам бюджетной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465C">
        <w:rPr>
          <w:rFonts w:ascii="Times New Roman" w:hAnsi="Times New Roman" w:cs="Times New Roman"/>
          <w:sz w:val="28"/>
          <w:szCs w:val="28"/>
        </w:rPr>
        <w:t>классификации расходов</w:t>
      </w:r>
    </w:p>
    <w:p w14:paraId="2F33C377" w14:textId="4CA6EA3D" w:rsidR="001C465C" w:rsidRPr="001C465C" w:rsidRDefault="001C465C" w:rsidP="001C465C">
      <w:pPr>
        <w:tabs>
          <w:tab w:val="left" w:pos="592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t>3.2. Исполнение местного бюджета по ведомственной структуре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465C">
        <w:rPr>
          <w:rFonts w:ascii="Times New Roman" w:hAnsi="Times New Roman" w:cs="Times New Roman"/>
          <w:sz w:val="28"/>
          <w:szCs w:val="28"/>
        </w:rPr>
        <w:t>расходов местного бюджета</w:t>
      </w:r>
    </w:p>
    <w:p w14:paraId="6FDE6CF7" w14:textId="77777777" w:rsidR="001C465C" w:rsidRPr="001C465C" w:rsidRDefault="001C465C" w:rsidP="001C465C">
      <w:pPr>
        <w:tabs>
          <w:tab w:val="left" w:pos="592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t>3.3. Межбюджетные трансферты</w:t>
      </w:r>
    </w:p>
    <w:p w14:paraId="07D089B7" w14:textId="38C3ECAF" w:rsidR="001C465C" w:rsidRPr="001C465C" w:rsidRDefault="001C465C" w:rsidP="001C465C">
      <w:pPr>
        <w:tabs>
          <w:tab w:val="left" w:pos="592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t>3.4. Исполнение местного бюджета по муниципальным программам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465C">
        <w:rPr>
          <w:rFonts w:ascii="Times New Roman" w:hAnsi="Times New Roman" w:cs="Times New Roman"/>
          <w:sz w:val="28"/>
          <w:szCs w:val="28"/>
        </w:rPr>
        <w:t>непрограммным направлениям деятельности</w:t>
      </w:r>
    </w:p>
    <w:p w14:paraId="39FD96AC" w14:textId="11B7D598" w:rsidR="001C465C" w:rsidRPr="001C465C" w:rsidRDefault="001C465C" w:rsidP="001C465C">
      <w:pPr>
        <w:tabs>
          <w:tab w:val="left" w:pos="592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t>3.5. Исполнение местного бюджета по расходам, осуществляемым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465C">
        <w:rPr>
          <w:rFonts w:ascii="Times New Roman" w:hAnsi="Times New Roman" w:cs="Times New Roman"/>
          <w:sz w:val="28"/>
          <w:szCs w:val="28"/>
        </w:rPr>
        <w:t>счет средств резервных фондов</w:t>
      </w:r>
    </w:p>
    <w:p w14:paraId="2C73B48D" w14:textId="1C0C5D6A" w:rsidR="001C465C" w:rsidRPr="001C465C" w:rsidRDefault="001C465C" w:rsidP="001C465C">
      <w:pPr>
        <w:tabs>
          <w:tab w:val="left" w:pos="592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t>3.6. Исполнение местного бюджета по расходам, предусмотренным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465C">
        <w:rPr>
          <w:rFonts w:ascii="Times New Roman" w:hAnsi="Times New Roman" w:cs="Times New Roman"/>
          <w:sz w:val="28"/>
          <w:szCs w:val="28"/>
        </w:rPr>
        <w:t>финансирование муниципальных контрактов на закупку товаров, работ и услуг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465C">
        <w:rPr>
          <w:rFonts w:ascii="Times New Roman" w:hAnsi="Times New Roman" w:cs="Times New Roman"/>
          <w:sz w:val="28"/>
          <w:szCs w:val="28"/>
        </w:rPr>
        <w:t>для муниципальных нужд</w:t>
      </w:r>
    </w:p>
    <w:p w14:paraId="6DE24FA0" w14:textId="77777777" w:rsidR="001C465C" w:rsidRPr="001C465C" w:rsidRDefault="001C465C" w:rsidP="001C465C">
      <w:pPr>
        <w:tabs>
          <w:tab w:val="left" w:pos="592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t>3.7. Анализ дебиторской и кредиторской задолженности</w:t>
      </w:r>
    </w:p>
    <w:p w14:paraId="3D06CAF6" w14:textId="31228D01" w:rsidR="001C465C" w:rsidRPr="001C465C" w:rsidRDefault="001C465C" w:rsidP="001C465C">
      <w:pPr>
        <w:tabs>
          <w:tab w:val="left" w:pos="592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t>3.8. Исполнение местного бюджета по расходам, предусмотренным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465C">
        <w:rPr>
          <w:rFonts w:ascii="Times New Roman" w:hAnsi="Times New Roman" w:cs="Times New Roman"/>
          <w:sz w:val="28"/>
          <w:szCs w:val="28"/>
        </w:rPr>
        <w:t>осуществление бюджетных инвестиций</w:t>
      </w:r>
    </w:p>
    <w:p w14:paraId="7EF60CBE" w14:textId="6372C280" w:rsidR="001C465C" w:rsidRPr="001C465C" w:rsidRDefault="001C465C" w:rsidP="001C465C">
      <w:pPr>
        <w:tabs>
          <w:tab w:val="left" w:pos="592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t>3.9. Исполнение местного бюджета по бюджетным ассигнованиям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465C">
        <w:rPr>
          <w:rFonts w:ascii="Times New Roman" w:hAnsi="Times New Roman" w:cs="Times New Roman"/>
          <w:sz w:val="28"/>
          <w:szCs w:val="28"/>
        </w:rPr>
        <w:t>Дорожного фонда</w:t>
      </w:r>
    </w:p>
    <w:p w14:paraId="4053E017" w14:textId="77777777" w:rsidR="001C465C" w:rsidRPr="001C465C" w:rsidRDefault="001C465C" w:rsidP="001C465C">
      <w:pPr>
        <w:tabs>
          <w:tab w:val="left" w:pos="592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t>4. Источники финансирования дефицита местного бюджета</w:t>
      </w:r>
    </w:p>
    <w:p w14:paraId="6CC8B0FD" w14:textId="77777777" w:rsidR="001C465C" w:rsidRPr="001C465C" w:rsidRDefault="001C465C" w:rsidP="001C465C">
      <w:pPr>
        <w:tabs>
          <w:tab w:val="left" w:pos="592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t>5. Программа муниципальных заимствований</w:t>
      </w:r>
    </w:p>
    <w:p w14:paraId="6A3AC38F" w14:textId="77777777" w:rsidR="001C465C" w:rsidRPr="001C465C" w:rsidRDefault="001C465C" w:rsidP="001C465C">
      <w:pPr>
        <w:tabs>
          <w:tab w:val="left" w:pos="592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t>6. Программа муниципальных гарантий</w:t>
      </w:r>
    </w:p>
    <w:p w14:paraId="54EF754B" w14:textId="77777777" w:rsidR="001C465C" w:rsidRPr="001C465C" w:rsidRDefault="001C465C" w:rsidP="001C465C">
      <w:pPr>
        <w:tabs>
          <w:tab w:val="left" w:pos="592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lastRenderedPageBreak/>
        <w:t>7. Муниципальный долг</w:t>
      </w:r>
    </w:p>
    <w:p w14:paraId="0173AD12" w14:textId="77777777" w:rsidR="001C465C" w:rsidRPr="001C465C" w:rsidRDefault="001C465C" w:rsidP="001C465C">
      <w:pPr>
        <w:tabs>
          <w:tab w:val="left" w:pos="592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t>8. Основные выводы</w:t>
      </w:r>
    </w:p>
    <w:p w14:paraId="4DC33174" w14:textId="77777777" w:rsidR="001C465C" w:rsidRPr="001C465C" w:rsidRDefault="001C465C" w:rsidP="001C465C">
      <w:pPr>
        <w:tabs>
          <w:tab w:val="left" w:pos="592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t>9. Предложения</w:t>
      </w:r>
    </w:p>
    <w:p w14:paraId="544D0588" w14:textId="77777777" w:rsidR="001C465C" w:rsidRPr="001C465C" w:rsidRDefault="001C465C" w:rsidP="001C465C">
      <w:pPr>
        <w:tabs>
          <w:tab w:val="left" w:pos="592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t>10. Приложения.</w:t>
      </w:r>
    </w:p>
    <w:p w14:paraId="3147AE31" w14:textId="31757A3E" w:rsidR="001C465C" w:rsidRPr="001C465C" w:rsidRDefault="001C465C" w:rsidP="001C465C">
      <w:pPr>
        <w:tabs>
          <w:tab w:val="left" w:pos="592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t xml:space="preserve"> №1. «Основные показатели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465C">
        <w:rPr>
          <w:rFonts w:ascii="Times New Roman" w:hAnsi="Times New Roman" w:cs="Times New Roman"/>
          <w:sz w:val="28"/>
          <w:szCs w:val="28"/>
        </w:rPr>
        <w:t>муниципального образования»</w:t>
      </w:r>
    </w:p>
    <w:p w14:paraId="25F26073" w14:textId="77777777" w:rsidR="001C465C" w:rsidRPr="001C465C" w:rsidRDefault="001C465C" w:rsidP="001C465C">
      <w:pPr>
        <w:tabs>
          <w:tab w:val="left" w:pos="592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t>№ 2. «Поступления доходов в местный бюджет»</w:t>
      </w:r>
    </w:p>
    <w:p w14:paraId="5E6ADCAA" w14:textId="77777777" w:rsidR="001C465C" w:rsidRPr="001C465C" w:rsidRDefault="001C465C" w:rsidP="001C465C">
      <w:pPr>
        <w:tabs>
          <w:tab w:val="left" w:pos="592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t>№ 3. «Поступление межбюджетных трансфертов в местный бюджет»</w:t>
      </w:r>
    </w:p>
    <w:p w14:paraId="44A04B23" w14:textId="77777777" w:rsidR="001C465C" w:rsidRPr="001C465C" w:rsidRDefault="001C465C" w:rsidP="001C465C">
      <w:pPr>
        <w:tabs>
          <w:tab w:val="left" w:pos="592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t>№ 4. «Исполнение местного бюджета по разделам и подразделам»</w:t>
      </w:r>
    </w:p>
    <w:p w14:paraId="4D1D242A" w14:textId="33196D49" w:rsidR="001C465C" w:rsidRPr="001C465C" w:rsidRDefault="001C465C" w:rsidP="001C465C">
      <w:pPr>
        <w:tabs>
          <w:tab w:val="left" w:pos="592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t>№ 5. «Исполнение расходов местного бюджета по ведомственной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465C">
        <w:rPr>
          <w:rFonts w:ascii="Times New Roman" w:hAnsi="Times New Roman" w:cs="Times New Roman"/>
          <w:sz w:val="28"/>
          <w:szCs w:val="28"/>
        </w:rPr>
        <w:t>структуре расходов»</w:t>
      </w:r>
    </w:p>
    <w:p w14:paraId="720140D0" w14:textId="77777777" w:rsidR="001C465C" w:rsidRPr="001C465C" w:rsidRDefault="001C465C" w:rsidP="001C465C">
      <w:pPr>
        <w:tabs>
          <w:tab w:val="left" w:pos="5922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t>№ 6. «Исполнение местного бюджета по муниципальным программам»</w:t>
      </w:r>
    </w:p>
    <w:p w14:paraId="50682F7E" w14:textId="77777777" w:rsidR="001C465C" w:rsidRDefault="001C465C" w:rsidP="001C465C">
      <w:pPr>
        <w:tabs>
          <w:tab w:val="left" w:pos="5922"/>
        </w:tabs>
        <w:rPr>
          <w:rFonts w:ascii="Times New Roman" w:hAnsi="Times New Roman" w:cs="Times New Roman"/>
          <w:sz w:val="28"/>
          <w:szCs w:val="28"/>
        </w:rPr>
      </w:pPr>
    </w:p>
    <w:p w14:paraId="4AB37147" w14:textId="77777777" w:rsidR="001C465C" w:rsidRDefault="001C465C" w:rsidP="001C465C">
      <w:pPr>
        <w:tabs>
          <w:tab w:val="left" w:pos="5922"/>
        </w:tabs>
        <w:rPr>
          <w:rFonts w:ascii="Times New Roman" w:hAnsi="Times New Roman" w:cs="Times New Roman"/>
          <w:sz w:val="28"/>
          <w:szCs w:val="28"/>
        </w:rPr>
      </w:pPr>
    </w:p>
    <w:p w14:paraId="69442A84" w14:textId="449CA4BB" w:rsidR="001C465C" w:rsidRDefault="001C465C" w:rsidP="001C465C">
      <w:pPr>
        <w:tabs>
          <w:tab w:val="left" w:pos="5922"/>
        </w:tabs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t>Председатель КС</w:t>
      </w:r>
      <w:r>
        <w:rPr>
          <w:rFonts w:ascii="Times New Roman" w:hAnsi="Times New Roman" w:cs="Times New Roman"/>
          <w:sz w:val="28"/>
          <w:szCs w:val="28"/>
        </w:rPr>
        <w:t xml:space="preserve">О         </w:t>
      </w:r>
      <w:r w:rsidRPr="001C465C">
        <w:rPr>
          <w:rFonts w:ascii="Times New Roman" w:hAnsi="Times New Roman" w:cs="Times New Roman"/>
          <w:sz w:val="28"/>
          <w:szCs w:val="28"/>
        </w:rPr>
        <w:t xml:space="preserve"> </w:t>
      </w:r>
      <w:r w:rsidRPr="001C465C">
        <w:rPr>
          <w:rFonts w:ascii="Times New Roman" w:hAnsi="Times New Roman" w:cs="Times New Roman"/>
          <w:i/>
          <w:iCs/>
          <w:sz w:val="28"/>
          <w:szCs w:val="28"/>
        </w:rPr>
        <w:t>личная подпись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1C465C">
        <w:rPr>
          <w:rFonts w:ascii="Times New Roman" w:hAnsi="Times New Roman" w:cs="Times New Roman"/>
          <w:sz w:val="28"/>
          <w:szCs w:val="28"/>
        </w:rPr>
        <w:t xml:space="preserve"> инициалы и фамилия</w:t>
      </w:r>
    </w:p>
    <w:p w14:paraId="486879EB" w14:textId="6B19F9FF" w:rsidR="001C465C" w:rsidRPr="001C465C" w:rsidRDefault="001C465C" w:rsidP="001C465C">
      <w:pPr>
        <w:rPr>
          <w:rFonts w:ascii="Times New Roman" w:hAnsi="Times New Roman" w:cs="Times New Roman"/>
          <w:sz w:val="28"/>
          <w:szCs w:val="28"/>
        </w:rPr>
      </w:pPr>
    </w:p>
    <w:p w14:paraId="5E988C5E" w14:textId="1D4DDF2C" w:rsidR="001C465C" w:rsidRPr="001C465C" w:rsidRDefault="001C465C" w:rsidP="001C465C">
      <w:pPr>
        <w:rPr>
          <w:rFonts w:ascii="Times New Roman" w:hAnsi="Times New Roman" w:cs="Times New Roman"/>
          <w:sz w:val="28"/>
          <w:szCs w:val="28"/>
        </w:rPr>
      </w:pPr>
    </w:p>
    <w:p w14:paraId="4F775979" w14:textId="30B06388" w:rsidR="001C465C" w:rsidRPr="001C465C" w:rsidRDefault="001C465C" w:rsidP="001C465C">
      <w:pPr>
        <w:rPr>
          <w:rFonts w:ascii="Times New Roman" w:hAnsi="Times New Roman" w:cs="Times New Roman"/>
          <w:sz w:val="28"/>
          <w:szCs w:val="28"/>
        </w:rPr>
      </w:pPr>
    </w:p>
    <w:p w14:paraId="79E71372" w14:textId="30E201B6" w:rsidR="001C465C" w:rsidRPr="001C465C" w:rsidRDefault="001C465C" w:rsidP="001C465C">
      <w:pPr>
        <w:rPr>
          <w:rFonts w:ascii="Times New Roman" w:hAnsi="Times New Roman" w:cs="Times New Roman"/>
          <w:sz w:val="28"/>
          <w:szCs w:val="28"/>
        </w:rPr>
      </w:pPr>
    </w:p>
    <w:p w14:paraId="69688259" w14:textId="695D8B5D" w:rsidR="001C465C" w:rsidRPr="001C465C" w:rsidRDefault="001C465C" w:rsidP="001C465C">
      <w:pPr>
        <w:rPr>
          <w:rFonts w:ascii="Times New Roman" w:hAnsi="Times New Roman" w:cs="Times New Roman"/>
          <w:sz w:val="28"/>
          <w:szCs w:val="28"/>
        </w:rPr>
      </w:pPr>
    </w:p>
    <w:p w14:paraId="44B8525D" w14:textId="6E3CA2FB" w:rsidR="001C465C" w:rsidRPr="001C465C" w:rsidRDefault="001C465C" w:rsidP="001C465C">
      <w:pPr>
        <w:rPr>
          <w:rFonts w:ascii="Times New Roman" w:hAnsi="Times New Roman" w:cs="Times New Roman"/>
          <w:sz w:val="28"/>
          <w:szCs w:val="28"/>
        </w:rPr>
      </w:pPr>
    </w:p>
    <w:p w14:paraId="27457849" w14:textId="2F246129" w:rsidR="001C465C" w:rsidRPr="001C465C" w:rsidRDefault="001C465C" w:rsidP="001C465C">
      <w:pPr>
        <w:rPr>
          <w:rFonts w:ascii="Times New Roman" w:hAnsi="Times New Roman" w:cs="Times New Roman"/>
          <w:sz w:val="28"/>
          <w:szCs w:val="28"/>
        </w:rPr>
      </w:pPr>
    </w:p>
    <w:p w14:paraId="21B0372A" w14:textId="004114DD" w:rsidR="001C465C" w:rsidRPr="001C465C" w:rsidRDefault="001C465C" w:rsidP="001C465C">
      <w:pPr>
        <w:rPr>
          <w:rFonts w:ascii="Times New Roman" w:hAnsi="Times New Roman" w:cs="Times New Roman"/>
          <w:sz w:val="28"/>
          <w:szCs w:val="28"/>
        </w:rPr>
      </w:pPr>
    </w:p>
    <w:p w14:paraId="5BCA0427" w14:textId="700E29E7" w:rsidR="001C465C" w:rsidRPr="001C465C" w:rsidRDefault="001C465C" w:rsidP="001C465C">
      <w:pPr>
        <w:rPr>
          <w:rFonts w:ascii="Times New Roman" w:hAnsi="Times New Roman" w:cs="Times New Roman"/>
          <w:sz w:val="28"/>
          <w:szCs w:val="28"/>
        </w:rPr>
      </w:pPr>
    </w:p>
    <w:p w14:paraId="6A6A740F" w14:textId="10F34815" w:rsidR="001C465C" w:rsidRPr="001C465C" w:rsidRDefault="001C465C" w:rsidP="001C465C">
      <w:pPr>
        <w:rPr>
          <w:rFonts w:ascii="Times New Roman" w:hAnsi="Times New Roman" w:cs="Times New Roman"/>
          <w:sz w:val="28"/>
          <w:szCs w:val="28"/>
        </w:rPr>
      </w:pPr>
    </w:p>
    <w:p w14:paraId="6020FEEE" w14:textId="6CE0DE3A" w:rsidR="001C465C" w:rsidRPr="001C465C" w:rsidRDefault="001C465C" w:rsidP="001C465C">
      <w:pPr>
        <w:rPr>
          <w:rFonts w:ascii="Times New Roman" w:hAnsi="Times New Roman" w:cs="Times New Roman"/>
          <w:sz w:val="28"/>
          <w:szCs w:val="28"/>
        </w:rPr>
      </w:pPr>
    </w:p>
    <w:p w14:paraId="09BA5B3F" w14:textId="4D4B433F" w:rsidR="001C465C" w:rsidRDefault="001C465C" w:rsidP="001C465C">
      <w:pPr>
        <w:rPr>
          <w:rFonts w:ascii="Times New Roman" w:hAnsi="Times New Roman" w:cs="Times New Roman"/>
          <w:sz w:val="28"/>
          <w:szCs w:val="28"/>
        </w:rPr>
      </w:pPr>
    </w:p>
    <w:p w14:paraId="5B5FAD0A" w14:textId="059F4F68" w:rsidR="001C465C" w:rsidRDefault="001C465C" w:rsidP="001C465C">
      <w:pPr>
        <w:tabs>
          <w:tab w:val="left" w:pos="733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4BB602DA" w14:textId="209841C4" w:rsidR="001C465C" w:rsidRDefault="001C465C" w:rsidP="001C465C">
      <w:pPr>
        <w:tabs>
          <w:tab w:val="left" w:pos="7332"/>
        </w:tabs>
        <w:rPr>
          <w:rFonts w:ascii="Times New Roman" w:hAnsi="Times New Roman" w:cs="Times New Roman"/>
          <w:sz w:val="28"/>
          <w:szCs w:val="28"/>
        </w:rPr>
      </w:pPr>
    </w:p>
    <w:p w14:paraId="0C1FCB42" w14:textId="3AC5484B" w:rsidR="001C465C" w:rsidRDefault="001C465C" w:rsidP="001C465C">
      <w:pPr>
        <w:tabs>
          <w:tab w:val="left" w:pos="7332"/>
        </w:tabs>
        <w:rPr>
          <w:rFonts w:ascii="Times New Roman" w:hAnsi="Times New Roman" w:cs="Times New Roman"/>
          <w:sz w:val="28"/>
          <w:szCs w:val="28"/>
        </w:rPr>
      </w:pPr>
    </w:p>
    <w:p w14:paraId="3D732A41" w14:textId="0628E49F" w:rsidR="001C465C" w:rsidRDefault="001C465C" w:rsidP="001C465C">
      <w:pPr>
        <w:tabs>
          <w:tab w:val="left" w:pos="7332"/>
        </w:tabs>
        <w:rPr>
          <w:rFonts w:ascii="Times New Roman" w:hAnsi="Times New Roman" w:cs="Times New Roman"/>
          <w:sz w:val="28"/>
          <w:szCs w:val="28"/>
        </w:rPr>
      </w:pPr>
    </w:p>
    <w:p w14:paraId="69D7558A" w14:textId="04F98EAA" w:rsidR="001C465C" w:rsidRDefault="001C465C" w:rsidP="001C465C">
      <w:pPr>
        <w:tabs>
          <w:tab w:val="left" w:pos="7332"/>
        </w:tabs>
        <w:rPr>
          <w:rFonts w:ascii="Times New Roman" w:hAnsi="Times New Roman" w:cs="Times New Roman"/>
          <w:sz w:val="28"/>
          <w:szCs w:val="28"/>
        </w:rPr>
      </w:pPr>
    </w:p>
    <w:p w14:paraId="024B0620" w14:textId="77777777" w:rsidR="001C465C" w:rsidRPr="001C465C" w:rsidRDefault="001C465C" w:rsidP="001C465C">
      <w:pPr>
        <w:tabs>
          <w:tab w:val="left" w:pos="7332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14:paraId="1336A875" w14:textId="77777777" w:rsidR="001C465C" w:rsidRPr="001C465C" w:rsidRDefault="001C465C" w:rsidP="001C465C">
      <w:pPr>
        <w:tabs>
          <w:tab w:val="left" w:pos="7332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t>к Стандарту</w:t>
      </w:r>
    </w:p>
    <w:p w14:paraId="32E95824" w14:textId="77777777" w:rsidR="001C465C" w:rsidRPr="001C465C" w:rsidRDefault="001C465C" w:rsidP="001C465C">
      <w:pPr>
        <w:tabs>
          <w:tab w:val="left" w:pos="7332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t>Формы приложений к Информации о ходе исполнения бюджета местного</w:t>
      </w:r>
    </w:p>
    <w:p w14:paraId="3CE71A12" w14:textId="77777777" w:rsidR="001C465C" w:rsidRPr="001C465C" w:rsidRDefault="001C465C" w:rsidP="001C465C">
      <w:pPr>
        <w:tabs>
          <w:tab w:val="left" w:pos="7332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t>бюджета за отчетный период текущего финансового года</w:t>
      </w:r>
    </w:p>
    <w:p w14:paraId="1359EA7C" w14:textId="1369C13E" w:rsidR="001C465C" w:rsidRPr="001C465C" w:rsidRDefault="001C465C" w:rsidP="001C465C">
      <w:pPr>
        <w:tabs>
          <w:tab w:val="left" w:pos="7332"/>
        </w:tabs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t>форма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Pr="001C465C">
        <w:rPr>
          <w:rFonts w:ascii="Times New Roman" w:hAnsi="Times New Roman" w:cs="Times New Roman"/>
          <w:sz w:val="28"/>
          <w:szCs w:val="28"/>
        </w:rPr>
        <w:t>Приложение № 1</w:t>
      </w:r>
    </w:p>
    <w:p w14:paraId="7B85481F" w14:textId="77777777" w:rsidR="001C465C" w:rsidRPr="001C465C" w:rsidRDefault="001C465C" w:rsidP="001C465C">
      <w:pPr>
        <w:tabs>
          <w:tab w:val="left" w:pos="7332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t>к Информации о ходе исполнения</w:t>
      </w:r>
    </w:p>
    <w:p w14:paraId="432CCC7D" w14:textId="77777777" w:rsidR="001C465C" w:rsidRPr="001C465C" w:rsidRDefault="001C465C" w:rsidP="001C465C">
      <w:pPr>
        <w:tabs>
          <w:tab w:val="left" w:pos="7332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t>местного бюджета</w:t>
      </w:r>
    </w:p>
    <w:p w14:paraId="28ADC1BC" w14:textId="77777777" w:rsidR="001C465C" w:rsidRPr="001C465C" w:rsidRDefault="001C465C" w:rsidP="001C465C">
      <w:pPr>
        <w:tabs>
          <w:tab w:val="left" w:pos="7332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t>за __________________ 20__ года</w:t>
      </w:r>
    </w:p>
    <w:p w14:paraId="2CEE1979" w14:textId="02785040" w:rsidR="001C465C" w:rsidRPr="001C465C" w:rsidRDefault="001C465C" w:rsidP="001C465C">
      <w:pPr>
        <w:tabs>
          <w:tab w:val="left" w:pos="7332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(</w:t>
      </w:r>
      <w:r w:rsidRPr="001C465C">
        <w:rPr>
          <w:rFonts w:ascii="Times New Roman" w:hAnsi="Times New Roman" w:cs="Times New Roman"/>
          <w:sz w:val="18"/>
          <w:szCs w:val="18"/>
        </w:rPr>
        <w:t>первый квартал/полугодие/девять месяцев</w:t>
      </w:r>
      <w:r>
        <w:rPr>
          <w:rFonts w:ascii="Times New Roman" w:hAnsi="Times New Roman" w:cs="Times New Roman"/>
          <w:sz w:val="18"/>
          <w:szCs w:val="18"/>
        </w:rPr>
        <w:t>)</w:t>
      </w:r>
    </w:p>
    <w:p w14:paraId="2ECC293B" w14:textId="77777777" w:rsidR="004E7823" w:rsidRDefault="004E7823" w:rsidP="001C465C">
      <w:pPr>
        <w:tabs>
          <w:tab w:val="left" w:pos="7332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4553F812" w14:textId="1635F386" w:rsidR="001C465C" w:rsidRPr="001C465C" w:rsidRDefault="001C465C" w:rsidP="001C465C">
      <w:pPr>
        <w:tabs>
          <w:tab w:val="left" w:pos="7332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t>Основные показатели социально-экономического развития</w:t>
      </w:r>
    </w:p>
    <w:p w14:paraId="41609E76" w14:textId="77777777" w:rsidR="001C465C" w:rsidRPr="001C465C" w:rsidRDefault="001C465C" w:rsidP="001C465C">
      <w:pPr>
        <w:tabs>
          <w:tab w:val="left" w:pos="7332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32ABD921" w14:textId="77777777" w:rsidR="001C465C" w:rsidRPr="001C465C" w:rsidRDefault="001C465C" w:rsidP="004E7823">
      <w:pPr>
        <w:tabs>
          <w:tab w:val="left" w:pos="7332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C465C">
        <w:rPr>
          <w:rFonts w:ascii="Times New Roman" w:hAnsi="Times New Roman" w:cs="Times New Roman"/>
          <w:sz w:val="28"/>
          <w:szCs w:val="28"/>
        </w:rPr>
        <w:t>за______________________________ 20__ года*</w:t>
      </w:r>
    </w:p>
    <w:p w14:paraId="74E2C913" w14:textId="1F685EB4" w:rsidR="001C465C" w:rsidRDefault="004E7823" w:rsidP="004E7823">
      <w:pPr>
        <w:tabs>
          <w:tab w:val="left" w:pos="7332"/>
        </w:tabs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(</w:t>
      </w:r>
      <w:r w:rsidR="001C465C" w:rsidRPr="004E7823">
        <w:rPr>
          <w:rFonts w:ascii="Times New Roman" w:hAnsi="Times New Roman" w:cs="Times New Roman"/>
          <w:sz w:val="16"/>
          <w:szCs w:val="16"/>
        </w:rPr>
        <w:t>первый квартал/полугодие/девять месяцев</w:t>
      </w:r>
      <w:r>
        <w:rPr>
          <w:rFonts w:ascii="Times New Roman" w:hAnsi="Times New Roman" w:cs="Times New Roman"/>
          <w:sz w:val="16"/>
          <w:szCs w:val="16"/>
        </w:rPr>
        <w:t>)</w:t>
      </w:r>
      <w:r w:rsidR="001C465C" w:rsidRPr="004E7823">
        <w:rPr>
          <w:rFonts w:ascii="Times New Roman" w:hAnsi="Times New Roman" w:cs="Times New Roman"/>
          <w:sz w:val="16"/>
          <w:szCs w:val="16"/>
        </w:rPr>
        <w:cr/>
      </w:r>
    </w:p>
    <w:p w14:paraId="0205E707" w14:textId="377C9D88" w:rsidR="004E7823" w:rsidRDefault="004E7823" w:rsidP="004E7823">
      <w:pPr>
        <w:tabs>
          <w:tab w:val="left" w:pos="7332"/>
        </w:tabs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830"/>
        <w:gridCol w:w="2552"/>
        <w:gridCol w:w="2268"/>
        <w:gridCol w:w="2403"/>
      </w:tblGrid>
      <w:tr w:rsidR="004E7823" w14:paraId="3969CE17" w14:textId="77777777" w:rsidTr="00B544DA">
        <w:tc>
          <w:tcPr>
            <w:tcW w:w="2830" w:type="dxa"/>
          </w:tcPr>
          <w:p w14:paraId="5A3F2978" w14:textId="0B1BD6F9" w:rsidR="004E7823" w:rsidRPr="00B544DA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544DA">
              <w:rPr>
                <w:rFonts w:ascii="Times New Roman" w:hAnsi="Times New Roman" w:cs="Times New Roman"/>
                <w:b/>
                <w:bCs/>
              </w:rPr>
              <w:t>Наименование показателя</w:t>
            </w:r>
          </w:p>
        </w:tc>
        <w:tc>
          <w:tcPr>
            <w:tcW w:w="2552" w:type="dxa"/>
          </w:tcPr>
          <w:p w14:paraId="4426C898" w14:textId="640E5A21" w:rsidR="004E7823" w:rsidRPr="00B544DA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544DA">
              <w:rPr>
                <w:rFonts w:ascii="Times New Roman" w:hAnsi="Times New Roman" w:cs="Times New Roman"/>
                <w:b/>
                <w:bCs/>
              </w:rPr>
              <w:t>Единицы измерения</w:t>
            </w:r>
          </w:p>
        </w:tc>
        <w:tc>
          <w:tcPr>
            <w:tcW w:w="2268" w:type="dxa"/>
          </w:tcPr>
          <w:p w14:paraId="1EEA4D8E" w14:textId="7C147232" w:rsidR="004E7823" w:rsidRPr="00B544DA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544DA">
              <w:rPr>
                <w:rFonts w:ascii="Times New Roman" w:hAnsi="Times New Roman" w:cs="Times New Roman"/>
                <w:b/>
                <w:bCs/>
              </w:rPr>
              <w:t>Фактическое значение</w:t>
            </w:r>
          </w:p>
        </w:tc>
        <w:tc>
          <w:tcPr>
            <w:tcW w:w="2403" w:type="dxa"/>
          </w:tcPr>
          <w:p w14:paraId="1DAE0E5D" w14:textId="437B8051" w:rsidR="004E7823" w:rsidRPr="00B544DA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544DA">
              <w:rPr>
                <w:rFonts w:ascii="Times New Roman" w:hAnsi="Times New Roman" w:cs="Times New Roman"/>
                <w:b/>
                <w:bCs/>
              </w:rPr>
              <w:t>Значение к соответствующему периоду предыдущего года, в %</w:t>
            </w:r>
          </w:p>
        </w:tc>
      </w:tr>
      <w:tr w:rsidR="004E7823" w14:paraId="35E05419" w14:textId="77777777" w:rsidTr="00B544DA">
        <w:tc>
          <w:tcPr>
            <w:tcW w:w="2830" w:type="dxa"/>
          </w:tcPr>
          <w:p w14:paraId="2B142D10" w14:textId="695D80BE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4C5105">
              <w:t xml:space="preserve">Оборот организаций </w:t>
            </w:r>
          </w:p>
        </w:tc>
        <w:tc>
          <w:tcPr>
            <w:tcW w:w="2552" w:type="dxa"/>
          </w:tcPr>
          <w:p w14:paraId="40117715" w14:textId="3EDD1BD1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4C5105">
              <w:t>млрд рублей</w:t>
            </w:r>
          </w:p>
        </w:tc>
        <w:tc>
          <w:tcPr>
            <w:tcW w:w="2268" w:type="dxa"/>
          </w:tcPr>
          <w:p w14:paraId="79124A46" w14:textId="77777777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</w:tcPr>
          <w:p w14:paraId="4DB863FA" w14:textId="77777777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E7823" w14:paraId="711514B1" w14:textId="77777777" w:rsidTr="00B544DA">
        <w:tc>
          <w:tcPr>
            <w:tcW w:w="2830" w:type="dxa"/>
          </w:tcPr>
          <w:p w14:paraId="7A071A98" w14:textId="37DCB7F2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t>Индекс промышленного производства</w:t>
            </w:r>
          </w:p>
        </w:tc>
        <w:tc>
          <w:tcPr>
            <w:tcW w:w="2552" w:type="dxa"/>
            <w:vAlign w:val="center"/>
          </w:tcPr>
          <w:p w14:paraId="7D943F69" w14:textId="1144C748" w:rsidR="004E7823" w:rsidRDefault="004E7823" w:rsidP="00B544DA">
            <w:pPr>
              <w:tabs>
                <w:tab w:val="left" w:pos="733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t>в % к соответствующему периоду предыдущего года</w:t>
            </w:r>
          </w:p>
        </w:tc>
        <w:tc>
          <w:tcPr>
            <w:tcW w:w="2268" w:type="dxa"/>
          </w:tcPr>
          <w:p w14:paraId="3B51ABA3" w14:textId="77777777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</w:tcPr>
          <w:p w14:paraId="473255DF" w14:textId="77777777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E7823" w14:paraId="69BA8E73" w14:textId="77777777" w:rsidTr="00B544DA">
        <w:tc>
          <w:tcPr>
            <w:tcW w:w="2830" w:type="dxa"/>
          </w:tcPr>
          <w:p w14:paraId="50C7AB7B" w14:textId="6112D7B4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t>Объем отгруженных товаров по промышленным видам деятельности</w:t>
            </w:r>
          </w:p>
        </w:tc>
        <w:tc>
          <w:tcPr>
            <w:tcW w:w="2552" w:type="dxa"/>
            <w:vAlign w:val="center"/>
          </w:tcPr>
          <w:p w14:paraId="170A7E27" w14:textId="0CFF2388" w:rsidR="004E7823" w:rsidRDefault="004E7823" w:rsidP="00B544DA">
            <w:pPr>
              <w:tabs>
                <w:tab w:val="left" w:pos="733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t>млрд рублей</w:t>
            </w:r>
          </w:p>
        </w:tc>
        <w:tc>
          <w:tcPr>
            <w:tcW w:w="2268" w:type="dxa"/>
          </w:tcPr>
          <w:p w14:paraId="08966A4C" w14:textId="77777777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</w:tcPr>
          <w:p w14:paraId="0D78AE12" w14:textId="77777777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E7823" w14:paraId="281C06A5" w14:textId="77777777" w:rsidTr="00B544DA">
        <w:tc>
          <w:tcPr>
            <w:tcW w:w="2830" w:type="dxa"/>
          </w:tcPr>
          <w:p w14:paraId="34F7CE89" w14:textId="6FAC6D29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t>Инвестиции в основной капитал по крупным организациям</w:t>
            </w:r>
          </w:p>
        </w:tc>
        <w:tc>
          <w:tcPr>
            <w:tcW w:w="2552" w:type="dxa"/>
            <w:vAlign w:val="center"/>
          </w:tcPr>
          <w:p w14:paraId="21BB21CE" w14:textId="3F567C64" w:rsidR="004E7823" w:rsidRDefault="004E7823" w:rsidP="00B544DA">
            <w:pPr>
              <w:tabs>
                <w:tab w:val="left" w:pos="733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718D">
              <w:t>млрд рублей</w:t>
            </w:r>
          </w:p>
        </w:tc>
        <w:tc>
          <w:tcPr>
            <w:tcW w:w="2268" w:type="dxa"/>
          </w:tcPr>
          <w:p w14:paraId="230CB2FB" w14:textId="77777777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</w:tcPr>
          <w:p w14:paraId="393B042D" w14:textId="77777777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E7823" w14:paraId="2357265E" w14:textId="77777777" w:rsidTr="00B544DA">
        <w:tc>
          <w:tcPr>
            <w:tcW w:w="2830" w:type="dxa"/>
          </w:tcPr>
          <w:p w14:paraId="5637A8AE" w14:textId="7DCFDFFC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t>Объем работ и услуг по виду деятельности «Строительство»</w:t>
            </w:r>
          </w:p>
        </w:tc>
        <w:tc>
          <w:tcPr>
            <w:tcW w:w="2552" w:type="dxa"/>
            <w:vAlign w:val="center"/>
          </w:tcPr>
          <w:p w14:paraId="304EF2A7" w14:textId="73EEE815" w:rsidR="004E7823" w:rsidRDefault="004E7823" w:rsidP="00B544DA">
            <w:pPr>
              <w:tabs>
                <w:tab w:val="left" w:pos="733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B718D">
              <w:t>млрд рублей</w:t>
            </w:r>
          </w:p>
        </w:tc>
        <w:tc>
          <w:tcPr>
            <w:tcW w:w="2268" w:type="dxa"/>
          </w:tcPr>
          <w:p w14:paraId="5FBFC988" w14:textId="77777777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</w:tcPr>
          <w:p w14:paraId="5BA35094" w14:textId="77777777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E7823" w14:paraId="275E2012" w14:textId="77777777" w:rsidTr="00B544DA">
        <w:tc>
          <w:tcPr>
            <w:tcW w:w="2830" w:type="dxa"/>
          </w:tcPr>
          <w:p w14:paraId="6167AD80" w14:textId="459784B5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t>Ввод в действие жилых домов</w:t>
            </w:r>
          </w:p>
        </w:tc>
        <w:tc>
          <w:tcPr>
            <w:tcW w:w="2552" w:type="dxa"/>
            <w:vAlign w:val="center"/>
          </w:tcPr>
          <w:p w14:paraId="61780108" w14:textId="7F109FC3" w:rsidR="004E7823" w:rsidRDefault="004E7823" w:rsidP="00B544DA">
            <w:pPr>
              <w:tabs>
                <w:tab w:val="left" w:pos="733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t>тыс. кв. метров общей площади</w:t>
            </w:r>
          </w:p>
        </w:tc>
        <w:tc>
          <w:tcPr>
            <w:tcW w:w="2268" w:type="dxa"/>
          </w:tcPr>
          <w:p w14:paraId="53CC8192" w14:textId="77777777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</w:tcPr>
          <w:p w14:paraId="6793ACEE" w14:textId="77777777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E7823" w14:paraId="024F98A0" w14:textId="77777777" w:rsidTr="00B544DA">
        <w:tc>
          <w:tcPr>
            <w:tcW w:w="2830" w:type="dxa"/>
          </w:tcPr>
          <w:p w14:paraId="610124CF" w14:textId="4EAFFDCD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t>Грузооборот грузового автомобильного транспорта</w:t>
            </w:r>
          </w:p>
        </w:tc>
        <w:tc>
          <w:tcPr>
            <w:tcW w:w="2552" w:type="dxa"/>
            <w:vAlign w:val="center"/>
          </w:tcPr>
          <w:p w14:paraId="03EE03FA" w14:textId="5CC6FCAB" w:rsidR="004E7823" w:rsidRDefault="004E7823" w:rsidP="00B544DA">
            <w:pPr>
              <w:tabs>
                <w:tab w:val="left" w:pos="733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t xml:space="preserve">млн </w:t>
            </w:r>
            <w:proofErr w:type="spellStart"/>
            <w:r>
              <w:t>тонно</w:t>
            </w:r>
            <w:proofErr w:type="spellEnd"/>
            <w:r>
              <w:t>-км</w:t>
            </w:r>
          </w:p>
        </w:tc>
        <w:tc>
          <w:tcPr>
            <w:tcW w:w="2268" w:type="dxa"/>
          </w:tcPr>
          <w:p w14:paraId="5D1B3B13" w14:textId="77777777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</w:tcPr>
          <w:p w14:paraId="78B63D03" w14:textId="77777777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E7823" w14:paraId="2DF09732" w14:textId="77777777" w:rsidTr="00B544DA">
        <w:tc>
          <w:tcPr>
            <w:tcW w:w="2830" w:type="dxa"/>
          </w:tcPr>
          <w:p w14:paraId="429EE168" w14:textId="0C2B4520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t>Пассажирооборот автобусов общего пользования</w:t>
            </w:r>
          </w:p>
        </w:tc>
        <w:tc>
          <w:tcPr>
            <w:tcW w:w="2552" w:type="dxa"/>
            <w:vAlign w:val="center"/>
          </w:tcPr>
          <w:p w14:paraId="643A1DDC" w14:textId="6AA809C5" w:rsidR="004E7823" w:rsidRDefault="004E7823" w:rsidP="00B544DA">
            <w:pPr>
              <w:tabs>
                <w:tab w:val="left" w:pos="733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t xml:space="preserve">млн </w:t>
            </w:r>
            <w:proofErr w:type="spellStart"/>
            <w:r>
              <w:t>пассажиро</w:t>
            </w:r>
            <w:proofErr w:type="spellEnd"/>
            <w:r>
              <w:t>-км</w:t>
            </w:r>
          </w:p>
        </w:tc>
        <w:tc>
          <w:tcPr>
            <w:tcW w:w="2268" w:type="dxa"/>
          </w:tcPr>
          <w:p w14:paraId="249871EA" w14:textId="77777777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</w:tcPr>
          <w:p w14:paraId="0756F48E" w14:textId="77777777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E7823" w14:paraId="184FFDF1" w14:textId="77777777" w:rsidTr="00B544DA">
        <w:tc>
          <w:tcPr>
            <w:tcW w:w="2830" w:type="dxa"/>
          </w:tcPr>
          <w:p w14:paraId="01E52811" w14:textId="0B08BB36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lastRenderedPageBreak/>
              <w:t>Реальные располагаемые денежные доходы</w:t>
            </w:r>
          </w:p>
        </w:tc>
        <w:tc>
          <w:tcPr>
            <w:tcW w:w="2552" w:type="dxa"/>
            <w:vAlign w:val="center"/>
          </w:tcPr>
          <w:p w14:paraId="4F3ED1EB" w14:textId="6FA9D347" w:rsidR="004E7823" w:rsidRDefault="004E7823" w:rsidP="00B544DA">
            <w:pPr>
              <w:tabs>
                <w:tab w:val="left" w:pos="733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t>в % к соответствующему периоду предыдущего года</w:t>
            </w:r>
          </w:p>
        </w:tc>
        <w:tc>
          <w:tcPr>
            <w:tcW w:w="2268" w:type="dxa"/>
          </w:tcPr>
          <w:p w14:paraId="3807F1A0" w14:textId="77777777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</w:tcPr>
          <w:p w14:paraId="23CD5C05" w14:textId="77777777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E7823" w14:paraId="02A3A62D" w14:textId="77777777" w:rsidTr="00B544DA">
        <w:tc>
          <w:tcPr>
            <w:tcW w:w="2830" w:type="dxa"/>
          </w:tcPr>
          <w:p w14:paraId="4FCDBD06" w14:textId="66AEB6EC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t>Среднемесячная заработная плата работников</w:t>
            </w:r>
          </w:p>
        </w:tc>
        <w:tc>
          <w:tcPr>
            <w:tcW w:w="2552" w:type="dxa"/>
            <w:vAlign w:val="center"/>
          </w:tcPr>
          <w:p w14:paraId="22D96B0B" w14:textId="7B502C53" w:rsidR="004E7823" w:rsidRDefault="004E7823" w:rsidP="00B544DA">
            <w:pPr>
              <w:tabs>
                <w:tab w:val="left" w:pos="733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t>рублей</w:t>
            </w:r>
          </w:p>
        </w:tc>
        <w:tc>
          <w:tcPr>
            <w:tcW w:w="2268" w:type="dxa"/>
          </w:tcPr>
          <w:p w14:paraId="09EC5300" w14:textId="77777777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</w:tcPr>
          <w:p w14:paraId="4A38DDD9" w14:textId="77777777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E7823" w14:paraId="375C418B" w14:textId="77777777" w:rsidTr="00B544DA">
        <w:tc>
          <w:tcPr>
            <w:tcW w:w="2830" w:type="dxa"/>
          </w:tcPr>
          <w:p w14:paraId="5B2AC5BE" w14:textId="43F18E92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t>Реальная заработная плата работников</w:t>
            </w:r>
          </w:p>
        </w:tc>
        <w:tc>
          <w:tcPr>
            <w:tcW w:w="2552" w:type="dxa"/>
            <w:vAlign w:val="center"/>
          </w:tcPr>
          <w:p w14:paraId="12F0E91D" w14:textId="2E3C8815" w:rsidR="004E7823" w:rsidRDefault="004E7823" w:rsidP="00B544DA">
            <w:pPr>
              <w:tabs>
                <w:tab w:val="left" w:pos="733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t>в % к соответствующему периоду предыдущего года</w:t>
            </w:r>
          </w:p>
        </w:tc>
        <w:tc>
          <w:tcPr>
            <w:tcW w:w="2268" w:type="dxa"/>
          </w:tcPr>
          <w:p w14:paraId="3F2BB4E8" w14:textId="77777777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</w:tcPr>
          <w:p w14:paraId="0AC80B0A" w14:textId="77777777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E7823" w14:paraId="3FD4BFA7" w14:textId="77777777" w:rsidTr="00B544DA">
        <w:tc>
          <w:tcPr>
            <w:tcW w:w="2830" w:type="dxa"/>
          </w:tcPr>
          <w:p w14:paraId="694B5333" w14:textId="36C20AE4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t>Уровень</w:t>
            </w:r>
            <w:r w:rsidR="00B544DA">
              <w:t xml:space="preserve"> </w:t>
            </w:r>
            <w:r>
              <w:t>регистрируемой безработицы, на конец отчетного месяца</w:t>
            </w:r>
          </w:p>
        </w:tc>
        <w:tc>
          <w:tcPr>
            <w:tcW w:w="2552" w:type="dxa"/>
            <w:vAlign w:val="center"/>
          </w:tcPr>
          <w:p w14:paraId="09C3C657" w14:textId="244BEC78" w:rsidR="004E7823" w:rsidRDefault="004E7823" w:rsidP="00B544DA">
            <w:pPr>
              <w:tabs>
                <w:tab w:val="left" w:pos="733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t>в % к численности экономически активного населения</w:t>
            </w:r>
          </w:p>
        </w:tc>
        <w:tc>
          <w:tcPr>
            <w:tcW w:w="2268" w:type="dxa"/>
          </w:tcPr>
          <w:p w14:paraId="369C9FEB" w14:textId="77777777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</w:tcPr>
          <w:p w14:paraId="31AFC992" w14:textId="77777777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E7823" w14:paraId="64F60B96" w14:textId="77777777" w:rsidTr="00B544DA">
        <w:trPr>
          <w:trHeight w:val="220"/>
        </w:trPr>
        <w:tc>
          <w:tcPr>
            <w:tcW w:w="2830" w:type="dxa"/>
            <w:vMerge w:val="restart"/>
          </w:tcPr>
          <w:p w14:paraId="5FC94CCC" w14:textId="556FC119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t>Индекс потребительских цен</w:t>
            </w:r>
          </w:p>
        </w:tc>
        <w:tc>
          <w:tcPr>
            <w:tcW w:w="2552" w:type="dxa"/>
            <w:vAlign w:val="center"/>
          </w:tcPr>
          <w:p w14:paraId="489413DD" w14:textId="5FD65314" w:rsidR="004E7823" w:rsidRDefault="004E7823" w:rsidP="00B544DA">
            <w:pPr>
              <w:tabs>
                <w:tab w:val="left" w:pos="733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t>в % к декабрю предыдущего года</w:t>
            </w:r>
          </w:p>
        </w:tc>
        <w:tc>
          <w:tcPr>
            <w:tcW w:w="2268" w:type="dxa"/>
            <w:vMerge w:val="restart"/>
          </w:tcPr>
          <w:p w14:paraId="73CAD262" w14:textId="77777777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Merge w:val="restart"/>
          </w:tcPr>
          <w:p w14:paraId="46F5F648" w14:textId="77777777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E7823" w14:paraId="75A3A70E" w14:textId="77777777" w:rsidTr="00B544DA">
        <w:trPr>
          <w:trHeight w:val="309"/>
        </w:trPr>
        <w:tc>
          <w:tcPr>
            <w:tcW w:w="2830" w:type="dxa"/>
            <w:vMerge/>
          </w:tcPr>
          <w:p w14:paraId="5F088A01" w14:textId="77777777" w:rsidR="004E7823" w:rsidRDefault="004E7823" w:rsidP="004E7823">
            <w:pPr>
              <w:tabs>
                <w:tab w:val="left" w:pos="7332"/>
              </w:tabs>
            </w:pPr>
          </w:p>
        </w:tc>
        <w:tc>
          <w:tcPr>
            <w:tcW w:w="2552" w:type="dxa"/>
            <w:vAlign w:val="center"/>
          </w:tcPr>
          <w:p w14:paraId="65A32E30" w14:textId="008C8D76" w:rsidR="004E7823" w:rsidRDefault="004E7823" w:rsidP="00B544DA">
            <w:pPr>
              <w:tabs>
                <w:tab w:val="left" w:pos="733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t>в % к соответствующему периоду предыдущего года</w:t>
            </w:r>
          </w:p>
        </w:tc>
        <w:tc>
          <w:tcPr>
            <w:tcW w:w="2268" w:type="dxa"/>
            <w:vMerge/>
          </w:tcPr>
          <w:p w14:paraId="402FE1DF" w14:textId="77777777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  <w:vMerge/>
          </w:tcPr>
          <w:p w14:paraId="07F8FA36" w14:textId="77777777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E7823" w14:paraId="4C06861A" w14:textId="77777777" w:rsidTr="00B544DA">
        <w:tc>
          <w:tcPr>
            <w:tcW w:w="2830" w:type="dxa"/>
          </w:tcPr>
          <w:p w14:paraId="4E2754C1" w14:textId="2EA8E0FC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t>Оборот розничной торговли</w:t>
            </w:r>
          </w:p>
        </w:tc>
        <w:tc>
          <w:tcPr>
            <w:tcW w:w="2552" w:type="dxa"/>
            <w:vAlign w:val="center"/>
          </w:tcPr>
          <w:p w14:paraId="55EB5318" w14:textId="43722EAC" w:rsidR="004E7823" w:rsidRDefault="004E7823" w:rsidP="00B544DA">
            <w:pPr>
              <w:tabs>
                <w:tab w:val="left" w:pos="733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159">
              <w:t>млрд рублей</w:t>
            </w:r>
          </w:p>
        </w:tc>
        <w:tc>
          <w:tcPr>
            <w:tcW w:w="2268" w:type="dxa"/>
          </w:tcPr>
          <w:p w14:paraId="3FDF9789" w14:textId="77777777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</w:tcPr>
          <w:p w14:paraId="7FC5381C" w14:textId="77777777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E7823" w14:paraId="20D80272" w14:textId="77777777" w:rsidTr="00B544DA">
        <w:tc>
          <w:tcPr>
            <w:tcW w:w="2830" w:type="dxa"/>
          </w:tcPr>
          <w:p w14:paraId="5872E76E" w14:textId="58468538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t>Оборот оптовой</w:t>
            </w:r>
            <w:r w:rsidR="00B544DA">
              <w:t xml:space="preserve"> </w:t>
            </w:r>
            <w:r>
              <w:t>торговли</w:t>
            </w:r>
          </w:p>
        </w:tc>
        <w:tc>
          <w:tcPr>
            <w:tcW w:w="2552" w:type="dxa"/>
            <w:vAlign w:val="center"/>
          </w:tcPr>
          <w:p w14:paraId="4B254AB1" w14:textId="0E755E32" w:rsidR="004E7823" w:rsidRDefault="004E7823" w:rsidP="00B544DA">
            <w:pPr>
              <w:tabs>
                <w:tab w:val="left" w:pos="733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159">
              <w:t>млрд рублей</w:t>
            </w:r>
          </w:p>
        </w:tc>
        <w:tc>
          <w:tcPr>
            <w:tcW w:w="2268" w:type="dxa"/>
          </w:tcPr>
          <w:p w14:paraId="70AF3912" w14:textId="77777777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</w:tcPr>
          <w:p w14:paraId="0D2D6067" w14:textId="77777777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E7823" w14:paraId="68C838D2" w14:textId="77777777" w:rsidTr="00B544DA">
        <w:tc>
          <w:tcPr>
            <w:tcW w:w="2830" w:type="dxa"/>
          </w:tcPr>
          <w:p w14:paraId="31537E12" w14:textId="299AE926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t>Объем платных услуг населению</w:t>
            </w:r>
          </w:p>
        </w:tc>
        <w:tc>
          <w:tcPr>
            <w:tcW w:w="2552" w:type="dxa"/>
            <w:vAlign w:val="center"/>
          </w:tcPr>
          <w:p w14:paraId="6B183E38" w14:textId="47AB523F" w:rsidR="004E7823" w:rsidRDefault="004E7823" w:rsidP="00B544DA">
            <w:pPr>
              <w:tabs>
                <w:tab w:val="left" w:pos="733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159">
              <w:t>млрд рублей</w:t>
            </w:r>
          </w:p>
        </w:tc>
        <w:tc>
          <w:tcPr>
            <w:tcW w:w="2268" w:type="dxa"/>
          </w:tcPr>
          <w:p w14:paraId="1C17E7B4" w14:textId="77777777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</w:tcPr>
          <w:p w14:paraId="5C209385" w14:textId="77777777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E7823" w14:paraId="593382E4" w14:textId="77777777" w:rsidTr="00B544DA">
        <w:tc>
          <w:tcPr>
            <w:tcW w:w="2830" w:type="dxa"/>
          </w:tcPr>
          <w:p w14:paraId="7EFA3B27" w14:textId="4EB1042B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t>Сальдированный финансовый результат деятельности крупных и средних организаций</w:t>
            </w:r>
          </w:p>
        </w:tc>
        <w:tc>
          <w:tcPr>
            <w:tcW w:w="2552" w:type="dxa"/>
            <w:vAlign w:val="center"/>
          </w:tcPr>
          <w:p w14:paraId="60BC3E01" w14:textId="127F0991" w:rsidR="004E7823" w:rsidRDefault="004E7823" w:rsidP="00B544DA">
            <w:pPr>
              <w:tabs>
                <w:tab w:val="left" w:pos="733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159">
              <w:t>млрд рублей</w:t>
            </w:r>
          </w:p>
        </w:tc>
        <w:tc>
          <w:tcPr>
            <w:tcW w:w="2268" w:type="dxa"/>
          </w:tcPr>
          <w:p w14:paraId="30A38980" w14:textId="77777777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</w:tcPr>
          <w:p w14:paraId="0CDEC4E0" w14:textId="77777777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E7823" w14:paraId="125461B0" w14:textId="77777777" w:rsidTr="00B544DA">
        <w:tc>
          <w:tcPr>
            <w:tcW w:w="2830" w:type="dxa"/>
          </w:tcPr>
          <w:p w14:paraId="50AC0465" w14:textId="613D26B8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t>Прибыль крупных и средних организаций</w:t>
            </w:r>
          </w:p>
        </w:tc>
        <w:tc>
          <w:tcPr>
            <w:tcW w:w="2552" w:type="dxa"/>
            <w:vAlign w:val="center"/>
          </w:tcPr>
          <w:p w14:paraId="72317DA4" w14:textId="2E9EA883" w:rsidR="004E7823" w:rsidRDefault="004E7823" w:rsidP="00B544DA">
            <w:pPr>
              <w:tabs>
                <w:tab w:val="left" w:pos="733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159">
              <w:t>млрд рублей</w:t>
            </w:r>
          </w:p>
        </w:tc>
        <w:tc>
          <w:tcPr>
            <w:tcW w:w="2268" w:type="dxa"/>
          </w:tcPr>
          <w:p w14:paraId="6FADEC72" w14:textId="77777777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</w:tcPr>
          <w:p w14:paraId="7E54B298" w14:textId="77777777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E7823" w14:paraId="56893718" w14:textId="77777777" w:rsidTr="00B544DA">
        <w:tc>
          <w:tcPr>
            <w:tcW w:w="2830" w:type="dxa"/>
          </w:tcPr>
          <w:p w14:paraId="08B93071" w14:textId="73347FD1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t>Доля убыточных крупных и средних организаций</w:t>
            </w:r>
          </w:p>
        </w:tc>
        <w:tc>
          <w:tcPr>
            <w:tcW w:w="2552" w:type="dxa"/>
            <w:vAlign w:val="center"/>
          </w:tcPr>
          <w:p w14:paraId="4384093C" w14:textId="560BFD86" w:rsidR="004E7823" w:rsidRDefault="004E7823" w:rsidP="00B544DA">
            <w:pPr>
              <w:tabs>
                <w:tab w:val="left" w:pos="7332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t>в % к общему числу</w:t>
            </w:r>
          </w:p>
        </w:tc>
        <w:tc>
          <w:tcPr>
            <w:tcW w:w="2268" w:type="dxa"/>
          </w:tcPr>
          <w:p w14:paraId="3B6326C0" w14:textId="77777777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03" w:type="dxa"/>
          </w:tcPr>
          <w:p w14:paraId="65D2796D" w14:textId="77777777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E7823" w14:paraId="2FABBE2C" w14:textId="77777777" w:rsidTr="00B643C3">
        <w:tc>
          <w:tcPr>
            <w:tcW w:w="10053" w:type="dxa"/>
            <w:gridSpan w:val="4"/>
          </w:tcPr>
          <w:p w14:paraId="4F489C94" w14:textId="4E59FD90" w:rsidR="004E7823" w:rsidRDefault="004E7823" w:rsidP="004E7823">
            <w:pPr>
              <w:tabs>
                <w:tab w:val="left" w:pos="7332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4E7823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*- на основании статистических данных Территориального органа Федеральной службы государственной статистики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 Чеченской Республике</w:t>
            </w:r>
          </w:p>
        </w:tc>
      </w:tr>
    </w:tbl>
    <w:p w14:paraId="42B447C5" w14:textId="4D733DA5" w:rsidR="004E7823" w:rsidRDefault="004E7823" w:rsidP="004E7823">
      <w:pPr>
        <w:tabs>
          <w:tab w:val="left" w:pos="7332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14:paraId="5910BA28" w14:textId="71C27ADA" w:rsidR="00B544DA" w:rsidRPr="00B544DA" w:rsidRDefault="00B544DA" w:rsidP="00B544DA">
      <w:pPr>
        <w:rPr>
          <w:rFonts w:ascii="Times New Roman" w:hAnsi="Times New Roman" w:cs="Times New Roman"/>
          <w:sz w:val="16"/>
          <w:szCs w:val="16"/>
        </w:rPr>
      </w:pPr>
    </w:p>
    <w:p w14:paraId="4CEFF3BB" w14:textId="2C663490" w:rsidR="00B544DA" w:rsidRPr="00B544DA" w:rsidRDefault="00B544DA" w:rsidP="00B544DA">
      <w:pPr>
        <w:rPr>
          <w:rFonts w:ascii="Times New Roman" w:hAnsi="Times New Roman" w:cs="Times New Roman"/>
          <w:sz w:val="16"/>
          <w:szCs w:val="16"/>
        </w:rPr>
      </w:pPr>
    </w:p>
    <w:p w14:paraId="67FB33CE" w14:textId="2AFF4838" w:rsidR="00B544DA" w:rsidRPr="00B544DA" w:rsidRDefault="00B544DA" w:rsidP="00B544DA">
      <w:pPr>
        <w:rPr>
          <w:rFonts w:ascii="Times New Roman" w:hAnsi="Times New Roman" w:cs="Times New Roman"/>
          <w:sz w:val="16"/>
          <w:szCs w:val="16"/>
        </w:rPr>
      </w:pPr>
    </w:p>
    <w:p w14:paraId="1E8252C7" w14:textId="08AE6C3F" w:rsidR="00B544DA" w:rsidRPr="00B544DA" w:rsidRDefault="00B544DA" w:rsidP="00B544DA">
      <w:pPr>
        <w:rPr>
          <w:rFonts w:ascii="Times New Roman" w:hAnsi="Times New Roman" w:cs="Times New Roman"/>
          <w:sz w:val="16"/>
          <w:szCs w:val="16"/>
        </w:rPr>
      </w:pPr>
    </w:p>
    <w:p w14:paraId="267B5919" w14:textId="6515CE00" w:rsidR="00B544DA" w:rsidRPr="00B544DA" w:rsidRDefault="00B544DA" w:rsidP="00B544DA">
      <w:pPr>
        <w:rPr>
          <w:rFonts w:ascii="Times New Roman" w:hAnsi="Times New Roman" w:cs="Times New Roman"/>
          <w:sz w:val="16"/>
          <w:szCs w:val="16"/>
        </w:rPr>
      </w:pPr>
    </w:p>
    <w:p w14:paraId="108CBF81" w14:textId="029B61C1" w:rsidR="00B544DA" w:rsidRPr="00B544DA" w:rsidRDefault="00B544DA" w:rsidP="00B544DA">
      <w:pPr>
        <w:rPr>
          <w:rFonts w:ascii="Times New Roman" w:hAnsi="Times New Roman" w:cs="Times New Roman"/>
          <w:sz w:val="16"/>
          <w:szCs w:val="16"/>
        </w:rPr>
      </w:pPr>
    </w:p>
    <w:p w14:paraId="1E01CAD5" w14:textId="45CF1D2E" w:rsidR="00B544DA" w:rsidRPr="00B544DA" w:rsidRDefault="00B544DA" w:rsidP="00B544DA">
      <w:pPr>
        <w:rPr>
          <w:rFonts w:ascii="Times New Roman" w:hAnsi="Times New Roman" w:cs="Times New Roman"/>
          <w:sz w:val="16"/>
          <w:szCs w:val="16"/>
        </w:rPr>
      </w:pPr>
    </w:p>
    <w:p w14:paraId="359F4959" w14:textId="3ACDBACB" w:rsidR="00B544DA" w:rsidRPr="00B544DA" w:rsidRDefault="00B544DA" w:rsidP="00B544DA">
      <w:pPr>
        <w:rPr>
          <w:rFonts w:ascii="Times New Roman" w:hAnsi="Times New Roman" w:cs="Times New Roman"/>
          <w:sz w:val="16"/>
          <w:szCs w:val="16"/>
        </w:rPr>
      </w:pPr>
    </w:p>
    <w:p w14:paraId="0183C0F6" w14:textId="368E4E39" w:rsidR="00B544DA" w:rsidRPr="00B544DA" w:rsidRDefault="00B544DA" w:rsidP="00B544DA">
      <w:pPr>
        <w:rPr>
          <w:rFonts w:ascii="Times New Roman" w:hAnsi="Times New Roman" w:cs="Times New Roman"/>
          <w:sz w:val="16"/>
          <w:szCs w:val="16"/>
        </w:rPr>
      </w:pPr>
    </w:p>
    <w:p w14:paraId="0C5BA4AC" w14:textId="32C90FC2" w:rsidR="00B544DA" w:rsidRPr="00B544DA" w:rsidRDefault="00B544DA" w:rsidP="00B544DA">
      <w:pPr>
        <w:rPr>
          <w:rFonts w:ascii="Times New Roman" w:hAnsi="Times New Roman" w:cs="Times New Roman"/>
          <w:sz w:val="16"/>
          <w:szCs w:val="16"/>
        </w:rPr>
      </w:pPr>
    </w:p>
    <w:p w14:paraId="666E64EF" w14:textId="34230E66" w:rsidR="00B544DA" w:rsidRDefault="00B544DA" w:rsidP="00B544DA">
      <w:pPr>
        <w:rPr>
          <w:rFonts w:ascii="Times New Roman" w:hAnsi="Times New Roman" w:cs="Times New Roman"/>
          <w:sz w:val="16"/>
          <w:szCs w:val="16"/>
        </w:rPr>
      </w:pPr>
    </w:p>
    <w:p w14:paraId="3FEC3646" w14:textId="63EADF63" w:rsidR="00B544DA" w:rsidRDefault="00B544DA" w:rsidP="00B544DA">
      <w:pPr>
        <w:rPr>
          <w:rFonts w:ascii="Times New Roman" w:hAnsi="Times New Roman" w:cs="Times New Roman"/>
          <w:sz w:val="16"/>
          <w:szCs w:val="16"/>
        </w:rPr>
      </w:pPr>
    </w:p>
    <w:p w14:paraId="4488CF80" w14:textId="7A3572BD" w:rsidR="00B544DA" w:rsidRDefault="00B544DA" w:rsidP="00B544DA">
      <w:pPr>
        <w:tabs>
          <w:tab w:val="left" w:pos="6407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</w:p>
    <w:p w14:paraId="6F7FA748" w14:textId="0F416148" w:rsidR="00B544DA" w:rsidRDefault="00B544DA" w:rsidP="00B544DA">
      <w:pPr>
        <w:tabs>
          <w:tab w:val="left" w:pos="6407"/>
        </w:tabs>
        <w:rPr>
          <w:rFonts w:ascii="Times New Roman" w:hAnsi="Times New Roman" w:cs="Times New Roman"/>
          <w:sz w:val="16"/>
          <w:szCs w:val="16"/>
        </w:rPr>
      </w:pPr>
    </w:p>
    <w:p w14:paraId="5A3DBED4" w14:textId="0DCEA349" w:rsidR="00B544DA" w:rsidRDefault="00B544DA" w:rsidP="00B544DA">
      <w:pPr>
        <w:tabs>
          <w:tab w:val="left" w:pos="6407"/>
        </w:tabs>
        <w:rPr>
          <w:rFonts w:ascii="Times New Roman" w:hAnsi="Times New Roman" w:cs="Times New Roman"/>
          <w:sz w:val="16"/>
          <w:szCs w:val="16"/>
        </w:rPr>
      </w:pPr>
    </w:p>
    <w:p w14:paraId="4B5AD9F2" w14:textId="7767FC1E" w:rsidR="00B544DA" w:rsidRDefault="00B544DA" w:rsidP="00B544DA">
      <w:pPr>
        <w:tabs>
          <w:tab w:val="left" w:pos="6407"/>
        </w:tabs>
        <w:rPr>
          <w:rFonts w:ascii="Times New Roman" w:hAnsi="Times New Roman" w:cs="Times New Roman"/>
          <w:sz w:val="16"/>
          <w:szCs w:val="16"/>
        </w:rPr>
      </w:pPr>
    </w:p>
    <w:p w14:paraId="187BD525" w14:textId="77777777" w:rsidR="00B544DA" w:rsidRDefault="00B544DA" w:rsidP="00B544DA">
      <w:pPr>
        <w:tabs>
          <w:tab w:val="left" w:pos="6407"/>
        </w:tabs>
        <w:jc w:val="right"/>
        <w:rPr>
          <w:rFonts w:ascii="Times New Roman" w:hAnsi="Times New Roman" w:cs="Times New Roman"/>
          <w:sz w:val="28"/>
          <w:szCs w:val="28"/>
        </w:rPr>
        <w:sectPr w:rsidR="00B544DA" w:rsidSect="009B7A24"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14:paraId="58898E9F" w14:textId="45E25FA3" w:rsidR="00B544DA" w:rsidRPr="00B544DA" w:rsidRDefault="00B544DA" w:rsidP="00B544DA">
      <w:pPr>
        <w:tabs>
          <w:tab w:val="left" w:pos="6407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B544DA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14:paraId="30313F08" w14:textId="77777777" w:rsidR="00B544DA" w:rsidRPr="00B544DA" w:rsidRDefault="00B544DA" w:rsidP="00B544DA">
      <w:pPr>
        <w:tabs>
          <w:tab w:val="left" w:pos="6407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B544DA">
        <w:rPr>
          <w:rFonts w:ascii="Times New Roman" w:hAnsi="Times New Roman" w:cs="Times New Roman"/>
          <w:sz w:val="28"/>
          <w:szCs w:val="28"/>
        </w:rPr>
        <w:t>к Информации о ходе исполнения</w:t>
      </w:r>
    </w:p>
    <w:p w14:paraId="6C4BE481" w14:textId="77777777" w:rsidR="00B544DA" w:rsidRPr="00B544DA" w:rsidRDefault="00B544DA" w:rsidP="00B544DA">
      <w:pPr>
        <w:tabs>
          <w:tab w:val="left" w:pos="6407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B544DA">
        <w:rPr>
          <w:rFonts w:ascii="Times New Roman" w:hAnsi="Times New Roman" w:cs="Times New Roman"/>
          <w:sz w:val="28"/>
          <w:szCs w:val="28"/>
        </w:rPr>
        <w:t>местного бюджета</w:t>
      </w:r>
    </w:p>
    <w:p w14:paraId="368A1775" w14:textId="77777777" w:rsidR="00B544DA" w:rsidRPr="00B544DA" w:rsidRDefault="00B544DA" w:rsidP="00B544DA">
      <w:pPr>
        <w:tabs>
          <w:tab w:val="left" w:pos="6407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544DA">
        <w:rPr>
          <w:rFonts w:ascii="Times New Roman" w:hAnsi="Times New Roman" w:cs="Times New Roman"/>
          <w:sz w:val="28"/>
          <w:szCs w:val="28"/>
        </w:rPr>
        <w:t>за __________________ 20__ года</w:t>
      </w:r>
    </w:p>
    <w:p w14:paraId="6AB2C13D" w14:textId="649EE127" w:rsidR="00B544DA" w:rsidRPr="00B544DA" w:rsidRDefault="00B544DA" w:rsidP="00B544DA">
      <w:pPr>
        <w:tabs>
          <w:tab w:val="left" w:pos="6407"/>
        </w:tabs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544DA">
        <w:rPr>
          <w:rFonts w:ascii="Times New Roman" w:hAnsi="Times New Roman" w:cs="Times New Roman"/>
          <w:sz w:val="16"/>
          <w:szCs w:val="16"/>
        </w:rPr>
        <w:t>первый квартал/полугодие/девять месяцев</w:t>
      </w:r>
    </w:p>
    <w:p w14:paraId="17B9BDA5" w14:textId="77777777" w:rsidR="00B544DA" w:rsidRDefault="00B544DA" w:rsidP="00B544DA">
      <w:pPr>
        <w:tabs>
          <w:tab w:val="left" w:pos="640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66AC23EA" w14:textId="145B9041" w:rsidR="00B544DA" w:rsidRPr="00B544DA" w:rsidRDefault="00B544DA" w:rsidP="00B544DA">
      <w:pPr>
        <w:tabs>
          <w:tab w:val="left" w:pos="640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544DA">
        <w:rPr>
          <w:rFonts w:ascii="Times New Roman" w:hAnsi="Times New Roman" w:cs="Times New Roman"/>
          <w:sz w:val="28"/>
          <w:szCs w:val="28"/>
        </w:rPr>
        <w:t>Поступления доходов в местный бюджет</w:t>
      </w:r>
    </w:p>
    <w:p w14:paraId="74EAB147" w14:textId="77777777" w:rsidR="00B544DA" w:rsidRPr="00B544DA" w:rsidRDefault="00B544DA" w:rsidP="00B544DA">
      <w:pPr>
        <w:tabs>
          <w:tab w:val="left" w:pos="6407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544DA">
        <w:rPr>
          <w:rFonts w:ascii="Times New Roman" w:hAnsi="Times New Roman" w:cs="Times New Roman"/>
          <w:sz w:val="28"/>
          <w:szCs w:val="28"/>
        </w:rPr>
        <w:t>за _______________________ 20___ -20___ годов</w:t>
      </w:r>
    </w:p>
    <w:p w14:paraId="6B3FF79E" w14:textId="0A9D8C0A" w:rsidR="00B544DA" w:rsidRDefault="00B544DA" w:rsidP="00B544DA">
      <w:pPr>
        <w:tabs>
          <w:tab w:val="left" w:pos="6407"/>
        </w:tabs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</w:t>
      </w:r>
      <w:r w:rsidRPr="00B544DA">
        <w:rPr>
          <w:rFonts w:ascii="Times New Roman" w:hAnsi="Times New Roman" w:cs="Times New Roman"/>
          <w:sz w:val="16"/>
          <w:szCs w:val="16"/>
        </w:rPr>
        <w:t>первый квартал/полугодие/девять месяцев</w:t>
      </w:r>
      <w:r w:rsidRPr="00B544DA">
        <w:rPr>
          <w:rFonts w:ascii="Times New Roman" w:hAnsi="Times New Roman" w:cs="Times New Roman"/>
          <w:sz w:val="16"/>
          <w:szCs w:val="16"/>
        </w:rPr>
        <w:cr/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16"/>
        <w:gridCol w:w="2101"/>
        <w:gridCol w:w="1254"/>
        <w:gridCol w:w="1173"/>
        <w:gridCol w:w="1152"/>
        <w:gridCol w:w="1288"/>
        <w:gridCol w:w="1254"/>
        <w:gridCol w:w="1173"/>
        <w:gridCol w:w="1152"/>
        <w:gridCol w:w="1288"/>
        <w:gridCol w:w="1183"/>
        <w:gridCol w:w="1126"/>
      </w:tblGrid>
      <w:tr w:rsidR="00BA2BBD" w14:paraId="11659C8E" w14:textId="77777777" w:rsidTr="00136C49">
        <w:trPr>
          <w:trHeight w:val="265"/>
        </w:trPr>
        <w:tc>
          <w:tcPr>
            <w:tcW w:w="416" w:type="dxa"/>
            <w:vMerge w:val="restart"/>
          </w:tcPr>
          <w:p w14:paraId="70D50EDC" w14:textId="7DD191FD" w:rsidR="00BA2BBD" w:rsidRPr="00BA2BBD" w:rsidRDefault="00BA2BBD" w:rsidP="00BA2BBD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2101" w:type="dxa"/>
            <w:vMerge w:val="restart"/>
          </w:tcPr>
          <w:p w14:paraId="38A8079C" w14:textId="06B4DFB7" w:rsidR="00BA2BBD" w:rsidRPr="00BA2BBD" w:rsidRDefault="00BA2BBD" w:rsidP="00BA2BBD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2BBD">
              <w:rPr>
                <w:rFonts w:ascii="Times New Roman" w:hAnsi="Times New Roman" w:cs="Times New Roman"/>
                <w:sz w:val="16"/>
                <w:szCs w:val="16"/>
              </w:rPr>
              <w:t>Наименование доходов</w:t>
            </w:r>
          </w:p>
        </w:tc>
        <w:tc>
          <w:tcPr>
            <w:tcW w:w="4867" w:type="dxa"/>
            <w:gridSpan w:val="4"/>
          </w:tcPr>
          <w:p w14:paraId="0BC9ACA8" w14:textId="12F99FDD" w:rsidR="00BA2BBD" w:rsidRPr="00BA2BBD" w:rsidRDefault="00BA2BBD" w:rsidP="00BA2BBD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2BBD">
              <w:rPr>
                <w:rFonts w:ascii="Times New Roman" w:hAnsi="Times New Roman" w:cs="Times New Roman"/>
                <w:sz w:val="16"/>
                <w:szCs w:val="16"/>
              </w:rPr>
              <w:t>20__ год</w:t>
            </w:r>
          </w:p>
        </w:tc>
        <w:tc>
          <w:tcPr>
            <w:tcW w:w="4867" w:type="dxa"/>
            <w:gridSpan w:val="4"/>
          </w:tcPr>
          <w:p w14:paraId="28F63F60" w14:textId="58166AE1" w:rsidR="00BA2BBD" w:rsidRPr="00BA2BBD" w:rsidRDefault="00BA2BBD" w:rsidP="00BA2BBD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3" w:type="dxa"/>
            <w:vMerge w:val="restart"/>
          </w:tcPr>
          <w:p w14:paraId="09EA1620" w14:textId="566DC551" w:rsidR="00BA2BBD" w:rsidRPr="00BA2BBD" w:rsidRDefault="00BA2BBD" w:rsidP="00BA2BBD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2BBD">
              <w:rPr>
                <w:rFonts w:ascii="Times New Roman" w:hAnsi="Times New Roman" w:cs="Times New Roman"/>
                <w:sz w:val="16"/>
                <w:szCs w:val="16"/>
              </w:rPr>
              <w:t>Прирост (снижение) исполнения бюджета, _______ 20___ год к _______ 20__году, тыс. рублей</w:t>
            </w:r>
          </w:p>
        </w:tc>
        <w:tc>
          <w:tcPr>
            <w:tcW w:w="1126" w:type="dxa"/>
            <w:vMerge w:val="restart"/>
          </w:tcPr>
          <w:p w14:paraId="745F91B4" w14:textId="4F2ADD44" w:rsidR="00BA2BBD" w:rsidRPr="00BA2BBD" w:rsidRDefault="00BA2BBD" w:rsidP="00BA2BBD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2BBD">
              <w:rPr>
                <w:rFonts w:ascii="Times New Roman" w:hAnsi="Times New Roman" w:cs="Times New Roman"/>
                <w:sz w:val="16"/>
                <w:szCs w:val="16"/>
              </w:rPr>
              <w:t>Поступило за _______ 20___ года, в % к _______ 20__ года</w:t>
            </w:r>
          </w:p>
        </w:tc>
      </w:tr>
      <w:tr w:rsidR="00BA2BBD" w14:paraId="09867E0D" w14:textId="77777777" w:rsidTr="00136C49">
        <w:trPr>
          <w:trHeight w:val="264"/>
        </w:trPr>
        <w:tc>
          <w:tcPr>
            <w:tcW w:w="416" w:type="dxa"/>
            <w:vMerge/>
          </w:tcPr>
          <w:p w14:paraId="2AED96BB" w14:textId="77777777" w:rsidR="00BA2BBD" w:rsidRDefault="00BA2BBD" w:rsidP="00BA2BBD">
            <w:pPr>
              <w:tabs>
                <w:tab w:val="left" w:pos="6407"/>
              </w:tabs>
            </w:pPr>
          </w:p>
        </w:tc>
        <w:tc>
          <w:tcPr>
            <w:tcW w:w="2101" w:type="dxa"/>
            <w:vMerge/>
          </w:tcPr>
          <w:p w14:paraId="77BC4F75" w14:textId="77777777" w:rsidR="00BA2BBD" w:rsidRPr="00BA2BBD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4" w:type="dxa"/>
          </w:tcPr>
          <w:p w14:paraId="45C8609D" w14:textId="77777777" w:rsidR="00BA2BBD" w:rsidRPr="00BA2BBD" w:rsidRDefault="00BA2BBD" w:rsidP="00BA2BBD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2BBD">
              <w:rPr>
                <w:rFonts w:ascii="Times New Roman" w:hAnsi="Times New Roman" w:cs="Times New Roman"/>
                <w:sz w:val="16"/>
                <w:szCs w:val="16"/>
              </w:rPr>
              <w:t>20__ год</w:t>
            </w:r>
          </w:p>
          <w:p w14:paraId="0E413F4E" w14:textId="332F455F" w:rsidR="00BA2BBD" w:rsidRPr="00BA2BBD" w:rsidRDefault="00BA2BBD" w:rsidP="00BA2BBD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2BBD">
              <w:rPr>
                <w:rFonts w:ascii="Times New Roman" w:hAnsi="Times New Roman" w:cs="Times New Roman"/>
                <w:sz w:val="16"/>
                <w:szCs w:val="16"/>
              </w:rPr>
              <w:t>Утвержденный бюджет (решения о бюджете), тыс. рублей</w:t>
            </w:r>
          </w:p>
        </w:tc>
        <w:tc>
          <w:tcPr>
            <w:tcW w:w="1173" w:type="dxa"/>
          </w:tcPr>
          <w:p w14:paraId="78265A4A" w14:textId="072B0F03" w:rsidR="00BA2BBD" w:rsidRPr="00BA2BBD" w:rsidRDefault="00BA2BBD" w:rsidP="00BA2BBD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2BBD">
              <w:rPr>
                <w:rFonts w:ascii="Times New Roman" w:hAnsi="Times New Roman" w:cs="Times New Roman"/>
                <w:sz w:val="16"/>
                <w:szCs w:val="16"/>
              </w:rPr>
              <w:t>Поступило за _______, тыс. рублей</w:t>
            </w:r>
          </w:p>
        </w:tc>
        <w:tc>
          <w:tcPr>
            <w:tcW w:w="1152" w:type="dxa"/>
          </w:tcPr>
          <w:p w14:paraId="7262C99B" w14:textId="318099F2" w:rsidR="00BA2BBD" w:rsidRPr="00BA2BBD" w:rsidRDefault="00BA2BBD" w:rsidP="00BA2BBD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2BBD">
              <w:rPr>
                <w:rFonts w:ascii="Times New Roman" w:hAnsi="Times New Roman" w:cs="Times New Roman"/>
                <w:sz w:val="16"/>
                <w:szCs w:val="16"/>
              </w:rPr>
              <w:t>Доля к всего доходов, %</w:t>
            </w:r>
          </w:p>
        </w:tc>
        <w:tc>
          <w:tcPr>
            <w:tcW w:w="1288" w:type="dxa"/>
          </w:tcPr>
          <w:p w14:paraId="52DD41E8" w14:textId="3C3E9CD6" w:rsidR="00BA2BBD" w:rsidRPr="00BA2BBD" w:rsidRDefault="00BA2BBD" w:rsidP="00BA2BBD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2BBD">
              <w:rPr>
                <w:rFonts w:ascii="Times New Roman" w:hAnsi="Times New Roman" w:cs="Times New Roman"/>
                <w:sz w:val="16"/>
                <w:szCs w:val="16"/>
              </w:rPr>
              <w:t>Исполнение к утвержденному бюджету, %</w:t>
            </w:r>
          </w:p>
        </w:tc>
        <w:tc>
          <w:tcPr>
            <w:tcW w:w="1254" w:type="dxa"/>
          </w:tcPr>
          <w:p w14:paraId="0D365234" w14:textId="6471BD5F" w:rsidR="00BA2BBD" w:rsidRPr="00BA2BBD" w:rsidRDefault="00BA2BBD" w:rsidP="00BA2BBD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2BBD">
              <w:rPr>
                <w:rFonts w:ascii="Times New Roman" w:hAnsi="Times New Roman" w:cs="Times New Roman"/>
                <w:sz w:val="16"/>
                <w:szCs w:val="16"/>
              </w:rPr>
              <w:t>Утвержденный бюджет (решения о бюджете), тыс. рублей</w:t>
            </w:r>
          </w:p>
        </w:tc>
        <w:tc>
          <w:tcPr>
            <w:tcW w:w="1173" w:type="dxa"/>
          </w:tcPr>
          <w:p w14:paraId="77FC3E19" w14:textId="0337BA00" w:rsidR="00BA2BBD" w:rsidRPr="00BA2BBD" w:rsidRDefault="00BA2BBD" w:rsidP="00BA2BBD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2BBD">
              <w:rPr>
                <w:rFonts w:ascii="Times New Roman" w:hAnsi="Times New Roman" w:cs="Times New Roman"/>
                <w:sz w:val="16"/>
                <w:szCs w:val="16"/>
              </w:rPr>
              <w:t>Поступило за _______, тыс. рублей</w:t>
            </w:r>
          </w:p>
        </w:tc>
        <w:tc>
          <w:tcPr>
            <w:tcW w:w="1152" w:type="dxa"/>
          </w:tcPr>
          <w:p w14:paraId="22E7418A" w14:textId="70467DA5" w:rsidR="00BA2BBD" w:rsidRPr="00BA2BBD" w:rsidRDefault="00BA2BBD" w:rsidP="00BA2BBD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2BBD">
              <w:rPr>
                <w:rFonts w:ascii="Times New Roman" w:hAnsi="Times New Roman" w:cs="Times New Roman"/>
                <w:sz w:val="16"/>
                <w:szCs w:val="16"/>
              </w:rPr>
              <w:t>Доля к всего доходов, %</w:t>
            </w:r>
          </w:p>
        </w:tc>
        <w:tc>
          <w:tcPr>
            <w:tcW w:w="1288" w:type="dxa"/>
          </w:tcPr>
          <w:p w14:paraId="1CCA19BC" w14:textId="36854063" w:rsidR="00BA2BBD" w:rsidRPr="00BA2BBD" w:rsidRDefault="00BA2BBD" w:rsidP="00BA2BBD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A2BBD">
              <w:rPr>
                <w:rFonts w:ascii="Times New Roman" w:hAnsi="Times New Roman" w:cs="Times New Roman"/>
                <w:sz w:val="16"/>
                <w:szCs w:val="16"/>
              </w:rPr>
              <w:t>Исполнение к утвержденному бюджету, %</w:t>
            </w:r>
          </w:p>
        </w:tc>
        <w:tc>
          <w:tcPr>
            <w:tcW w:w="1183" w:type="dxa"/>
            <w:vMerge/>
          </w:tcPr>
          <w:p w14:paraId="104A0988" w14:textId="77777777" w:rsidR="00BA2BBD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6" w:type="dxa"/>
            <w:vMerge/>
          </w:tcPr>
          <w:p w14:paraId="035C5DC8" w14:textId="77777777" w:rsidR="00BA2BBD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A2BBD" w14:paraId="07700DBF" w14:textId="77777777" w:rsidTr="00136C49">
        <w:tc>
          <w:tcPr>
            <w:tcW w:w="416" w:type="dxa"/>
          </w:tcPr>
          <w:p w14:paraId="0233B84D" w14:textId="4993FEC6" w:rsidR="00BA2BBD" w:rsidRPr="00BA2BBD" w:rsidRDefault="00BA2BBD" w:rsidP="00BA2BBD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highlight w:val="magenta"/>
              </w:rPr>
            </w:pPr>
            <w:r w:rsidRPr="00BA2BBD">
              <w:rPr>
                <w:rFonts w:ascii="Times New Roman" w:hAnsi="Times New Roman" w:cs="Times New Roman"/>
                <w:sz w:val="16"/>
                <w:szCs w:val="16"/>
                <w:highlight w:val="magenta"/>
              </w:rPr>
              <w:t>1</w:t>
            </w:r>
          </w:p>
        </w:tc>
        <w:tc>
          <w:tcPr>
            <w:tcW w:w="2101" w:type="dxa"/>
          </w:tcPr>
          <w:p w14:paraId="153204BE" w14:textId="4DA1D18A" w:rsidR="00BA2BBD" w:rsidRPr="00BA2BBD" w:rsidRDefault="00BA2BBD" w:rsidP="00BA2BBD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highlight w:val="magenta"/>
              </w:rPr>
            </w:pPr>
            <w:r w:rsidRPr="00BA2BBD">
              <w:rPr>
                <w:rFonts w:ascii="Times New Roman" w:hAnsi="Times New Roman" w:cs="Times New Roman"/>
                <w:sz w:val="16"/>
                <w:szCs w:val="16"/>
                <w:highlight w:val="magenta"/>
              </w:rPr>
              <w:t>2</w:t>
            </w:r>
          </w:p>
        </w:tc>
        <w:tc>
          <w:tcPr>
            <w:tcW w:w="1254" w:type="dxa"/>
          </w:tcPr>
          <w:p w14:paraId="3AECAB4B" w14:textId="53F06C47" w:rsidR="00BA2BBD" w:rsidRPr="00BA2BBD" w:rsidRDefault="00BA2BBD" w:rsidP="00BA2BBD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highlight w:val="magenta"/>
              </w:rPr>
            </w:pPr>
            <w:r w:rsidRPr="00BA2BBD">
              <w:rPr>
                <w:rFonts w:ascii="Times New Roman" w:hAnsi="Times New Roman" w:cs="Times New Roman"/>
                <w:sz w:val="16"/>
                <w:szCs w:val="16"/>
                <w:highlight w:val="magenta"/>
              </w:rPr>
              <w:t>3</w:t>
            </w:r>
          </w:p>
        </w:tc>
        <w:tc>
          <w:tcPr>
            <w:tcW w:w="1173" w:type="dxa"/>
          </w:tcPr>
          <w:p w14:paraId="2474248E" w14:textId="6BE8B4F1" w:rsidR="00BA2BBD" w:rsidRPr="00BA2BBD" w:rsidRDefault="00BA2BBD" w:rsidP="00BA2BBD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highlight w:val="magenta"/>
              </w:rPr>
            </w:pPr>
            <w:r w:rsidRPr="00BA2BBD">
              <w:rPr>
                <w:rFonts w:ascii="Times New Roman" w:hAnsi="Times New Roman" w:cs="Times New Roman"/>
                <w:sz w:val="16"/>
                <w:szCs w:val="16"/>
                <w:highlight w:val="magenta"/>
              </w:rPr>
              <w:t>4</w:t>
            </w:r>
          </w:p>
        </w:tc>
        <w:tc>
          <w:tcPr>
            <w:tcW w:w="1152" w:type="dxa"/>
          </w:tcPr>
          <w:p w14:paraId="16AB19EE" w14:textId="5972662E" w:rsidR="00BA2BBD" w:rsidRPr="00BA2BBD" w:rsidRDefault="00BA2BBD" w:rsidP="00BA2BBD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highlight w:val="magenta"/>
              </w:rPr>
            </w:pPr>
            <w:r w:rsidRPr="00BA2BBD">
              <w:rPr>
                <w:rFonts w:ascii="Times New Roman" w:hAnsi="Times New Roman" w:cs="Times New Roman"/>
                <w:sz w:val="16"/>
                <w:szCs w:val="16"/>
                <w:highlight w:val="magenta"/>
              </w:rPr>
              <w:t>5</w:t>
            </w:r>
          </w:p>
        </w:tc>
        <w:tc>
          <w:tcPr>
            <w:tcW w:w="1288" w:type="dxa"/>
          </w:tcPr>
          <w:p w14:paraId="3D0E77BC" w14:textId="14C6CA74" w:rsidR="00BA2BBD" w:rsidRPr="00BA2BBD" w:rsidRDefault="00BA2BBD" w:rsidP="00BA2BBD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highlight w:val="magenta"/>
              </w:rPr>
            </w:pPr>
            <w:r w:rsidRPr="00BA2BBD">
              <w:rPr>
                <w:rFonts w:ascii="Times New Roman" w:hAnsi="Times New Roman" w:cs="Times New Roman"/>
                <w:sz w:val="16"/>
                <w:szCs w:val="16"/>
                <w:highlight w:val="magenta"/>
              </w:rPr>
              <w:t>6</w:t>
            </w:r>
          </w:p>
        </w:tc>
        <w:tc>
          <w:tcPr>
            <w:tcW w:w="1254" w:type="dxa"/>
          </w:tcPr>
          <w:p w14:paraId="6F142A94" w14:textId="65BB9CAD" w:rsidR="00BA2BBD" w:rsidRPr="00BA2BBD" w:rsidRDefault="00BA2BBD" w:rsidP="00BA2BBD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highlight w:val="magenta"/>
              </w:rPr>
            </w:pPr>
            <w:r w:rsidRPr="00BA2BBD">
              <w:rPr>
                <w:rFonts w:ascii="Times New Roman" w:hAnsi="Times New Roman" w:cs="Times New Roman"/>
                <w:sz w:val="16"/>
                <w:szCs w:val="16"/>
                <w:highlight w:val="magenta"/>
              </w:rPr>
              <w:t>7</w:t>
            </w:r>
          </w:p>
        </w:tc>
        <w:tc>
          <w:tcPr>
            <w:tcW w:w="1173" w:type="dxa"/>
          </w:tcPr>
          <w:p w14:paraId="73B27450" w14:textId="41844A3A" w:rsidR="00BA2BBD" w:rsidRPr="00BA2BBD" w:rsidRDefault="00BA2BBD" w:rsidP="00BA2BBD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highlight w:val="magenta"/>
              </w:rPr>
            </w:pPr>
            <w:r w:rsidRPr="00BA2BBD">
              <w:rPr>
                <w:rFonts w:ascii="Times New Roman" w:hAnsi="Times New Roman" w:cs="Times New Roman"/>
                <w:sz w:val="16"/>
                <w:szCs w:val="16"/>
                <w:highlight w:val="magenta"/>
              </w:rPr>
              <w:t>8</w:t>
            </w:r>
          </w:p>
        </w:tc>
        <w:tc>
          <w:tcPr>
            <w:tcW w:w="1152" w:type="dxa"/>
          </w:tcPr>
          <w:p w14:paraId="20250758" w14:textId="0B205C6E" w:rsidR="00BA2BBD" w:rsidRPr="00BA2BBD" w:rsidRDefault="00BA2BBD" w:rsidP="00BA2BBD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highlight w:val="magenta"/>
              </w:rPr>
            </w:pPr>
            <w:r w:rsidRPr="00BA2BBD">
              <w:rPr>
                <w:rFonts w:ascii="Times New Roman" w:hAnsi="Times New Roman" w:cs="Times New Roman"/>
                <w:sz w:val="16"/>
                <w:szCs w:val="16"/>
                <w:highlight w:val="magenta"/>
              </w:rPr>
              <w:t>9</w:t>
            </w:r>
          </w:p>
        </w:tc>
        <w:tc>
          <w:tcPr>
            <w:tcW w:w="1288" w:type="dxa"/>
          </w:tcPr>
          <w:p w14:paraId="47976C32" w14:textId="0D0614DF" w:rsidR="00BA2BBD" w:rsidRPr="00BA2BBD" w:rsidRDefault="00BA2BBD" w:rsidP="00BA2BBD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highlight w:val="magenta"/>
              </w:rPr>
            </w:pPr>
            <w:r w:rsidRPr="00BA2BBD">
              <w:rPr>
                <w:rFonts w:ascii="Times New Roman" w:hAnsi="Times New Roman" w:cs="Times New Roman"/>
                <w:sz w:val="16"/>
                <w:szCs w:val="16"/>
                <w:highlight w:val="magenta"/>
              </w:rPr>
              <w:t>10</w:t>
            </w:r>
          </w:p>
        </w:tc>
        <w:tc>
          <w:tcPr>
            <w:tcW w:w="1183" w:type="dxa"/>
          </w:tcPr>
          <w:p w14:paraId="171EA0F8" w14:textId="7908C29C" w:rsidR="00BA2BBD" w:rsidRPr="00BA2BBD" w:rsidRDefault="00BA2BBD" w:rsidP="00BA2BBD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highlight w:val="magenta"/>
              </w:rPr>
            </w:pPr>
            <w:r w:rsidRPr="00BA2BBD">
              <w:rPr>
                <w:rFonts w:ascii="Times New Roman" w:hAnsi="Times New Roman" w:cs="Times New Roman"/>
                <w:sz w:val="16"/>
                <w:szCs w:val="16"/>
                <w:highlight w:val="magenta"/>
              </w:rPr>
              <w:t>11</w:t>
            </w:r>
          </w:p>
        </w:tc>
        <w:tc>
          <w:tcPr>
            <w:tcW w:w="1126" w:type="dxa"/>
          </w:tcPr>
          <w:p w14:paraId="0D1205AA" w14:textId="18FF294D" w:rsidR="00BA2BBD" w:rsidRPr="00BA2BBD" w:rsidRDefault="00BA2BBD" w:rsidP="00BA2BBD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highlight w:val="magenta"/>
              </w:rPr>
            </w:pPr>
            <w:r w:rsidRPr="00BA2BBD">
              <w:rPr>
                <w:rFonts w:ascii="Times New Roman" w:hAnsi="Times New Roman" w:cs="Times New Roman"/>
                <w:sz w:val="16"/>
                <w:szCs w:val="16"/>
                <w:highlight w:val="magenta"/>
              </w:rPr>
              <w:t>12</w:t>
            </w:r>
          </w:p>
        </w:tc>
      </w:tr>
      <w:tr w:rsidR="00BA2BBD" w14:paraId="373D2C1E" w14:textId="77777777" w:rsidTr="00136C49">
        <w:tc>
          <w:tcPr>
            <w:tcW w:w="416" w:type="dxa"/>
          </w:tcPr>
          <w:p w14:paraId="70CC1AB2" w14:textId="6C9B0FD0" w:rsidR="00BA2BBD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2101" w:type="dxa"/>
          </w:tcPr>
          <w:p w14:paraId="61291559" w14:textId="29F640B6" w:rsidR="00BA2BBD" w:rsidRPr="00BA2BBD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BA2BBD">
              <w:rPr>
                <w:rFonts w:ascii="Times New Roman" w:hAnsi="Times New Roman" w:cs="Times New Roman"/>
                <w:sz w:val="16"/>
                <w:szCs w:val="16"/>
              </w:rPr>
              <w:t>налоговые доходы</w:t>
            </w:r>
          </w:p>
        </w:tc>
        <w:tc>
          <w:tcPr>
            <w:tcW w:w="1254" w:type="dxa"/>
          </w:tcPr>
          <w:p w14:paraId="0024ECC0" w14:textId="77777777" w:rsidR="00BA2BBD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3" w:type="dxa"/>
          </w:tcPr>
          <w:p w14:paraId="239B2711" w14:textId="77777777" w:rsidR="00BA2BBD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2" w:type="dxa"/>
          </w:tcPr>
          <w:p w14:paraId="12367C30" w14:textId="77777777" w:rsidR="00BA2BBD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8" w:type="dxa"/>
          </w:tcPr>
          <w:p w14:paraId="4F470A77" w14:textId="77777777" w:rsidR="00BA2BBD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4" w:type="dxa"/>
          </w:tcPr>
          <w:p w14:paraId="73694694" w14:textId="77777777" w:rsidR="00BA2BBD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73" w:type="dxa"/>
          </w:tcPr>
          <w:p w14:paraId="28C58351" w14:textId="77777777" w:rsidR="00BA2BBD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2" w:type="dxa"/>
          </w:tcPr>
          <w:p w14:paraId="3C4B9577" w14:textId="77777777" w:rsidR="00BA2BBD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8" w:type="dxa"/>
          </w:tcPr>
          <w:p w14:paraId="3AB1C44E" w14:textId="77777777" w:rsidR="00BA2BBD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3" w:type="dxa"/>
          </w:tcPr>
          <w:p w14:paraId="50C4C884" w14:textId="77777777" w:rsidR="00BA2BBD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6" w:type="dxa"/>
          </w:tcPr>
          <w:p w14:paraId="284D442D" w14:textId="77777777" w:rsidR="00BA2BBD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A2BBD" w14:paraId="67A2CFB4" w14:textId="77777777" w:rsidTr="00136C49">
        <w:tc>
          <w:tcPr>
            <w:tcW w:w="416" w:type="dxa"/>
          </w:tcPr>
          <w:p w14:paraId="40D25676" w14:textId="77777777" w:rsidR="00BA2BBD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1" w:type="dxa"/>
          </w:tcPr>
          <w:p w14:paraId="604BC55B" w14:textId="54715EE2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254" w:type="dxa"/>
          </w:tcPr>
          <w:p w14:paraId="55DF21C1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6C1EBFF4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72B6E17C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6CF536F9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164AE213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51CFB0DE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27C116CE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3594B4BA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14:paraId="24E61FE2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2B61F28D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BBD" w14:paraId="3FB654F9" w14:textId="77777777" w:rsidTr="00136C49">
        <w:tc>
          <w:tcPr>
            <w:tcW w:w="416" w:type="dxa"/>
          </w:tcPr>
          <w:p w14:paraId="6C072D57" w14:textId="23CD9D20" w:rsidR="00BA2BBD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2101" w:type="dxa"/>
          </w:tcPr>
          <w:p w14:paraId="6A635398" w14:textId="6CFF785A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Налог на прибыль организаций</w:t>
            </w:r>
          </w:p>
        </w:tc>
        <w:tc>
          <w:tcPr>
            <w:tcW w:w="1254" w:type="dxa"/>
          </w:tcPr>
          <w:p w14:paraId="7F8AEB1F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0F6AFC9A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166948A2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60143A87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0316386B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067F1F84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55E8B8BC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5C03F474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14:paraId="1EC5F3D7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2B282F96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BBD" w14:paraId="494BAEB8" w14:textId="77777777" w:rsidTr="00136C49">
        <w:tc>
          <w:tcPr>
            <w:tcW w:w="416" w:type="dxa"/>
          </w:tcPr>
          <w:p w14:paraId="50E6B93C" w14:textId="03CC75BB" w:rsidR="00BA2BBD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2101" w:type="dxa"/>
          </w:tcPr>
          <w:p w14:paraId="3E5D1866" w14:textId="20AE908B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54" w:type="dxa"/>
          </w:tcPr>
          <w:p w14:paraId="147DE696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3D03C0B0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5404029E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38E549B5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4F496438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4D968C6A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239590B5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3BDD2D32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14:paraId="2F1BAEE8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5411C8A8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BBD" w14:paraId="2A690D12" w14:textId="77777777" w:rsidTr="00136C49">
        <w:tc>
          <w:tcPr>
            <w:tcW w:w="416" w:type="dxa"/>
          </w:tcPr>
          <w:p w14:paraId="777AB2F0" w14:textId="3E12C6C8" w:rsidR="00BA2BBD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2101" w:type="dxa"/>
          </w:tcPr>
          <w:p w14:paraId="392FA92F" w14:textId="68B90B4E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 xml:space="preserve">Налоги на товары (работы, услуги), реализуемые на территории </w:t>
            </w:r>
            <w:r w:rsidR="00136C4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254" w:type="dxa"/>
          </w:tcPr>
          <w:p w14:paraId="747A3D9F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109AFCE4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24E481AF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6D4FDBA8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2BAAA801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4CFBFE76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7A5DD55F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7CCF9BEA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14:paraId="439D4A55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04396F22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BBD" w14:paraId="45DE6F0A" w14:textId="77777777" w:rsidTr="00136C49">
        <w:tc>
          <w:tcPr>
            <w:tcW w:w="416" w:type="dxa"/>
          </w:tcPr>
          <w:p w14:paraId="1B273B57" w14:textId="221458F4" w:rsidR="00BA2BBD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</w:t>
            </w:r>
          </w:p>
        </w:tc>
        <w:tc>
          <w:tcPr>
            <w:tcW w:w="2101" w:type="dxa"/>
          </w:tcPr>
          <w:p w14:paraId="4B1C3D3D" w14:textId="27927A74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54" w:type="dxa"/>
          </w:tcPr>
          <w:p w14:paraId="156635B0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0D266354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14BD3E72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3B116658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25900A06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21DD49AB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415FF585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195AC556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14:paraId="4A513BCC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296FECDC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BBD" w14:paraId="33D36B1C" w14:textId="77777777" w:rsidTr="00136C49">
        <w:tc>
          <w:tcPr>
            <w:tcW w:w="416" w:type="dxa"/>
          </w:tcPr>
          <w:p w14:paraId="0156B88A" w14:textId="3CD413B6" w:rsidR="00BA2BBD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2101" w:type="dxa"/>
          </w:tcPr>
          <w:p w14:paraId="76F23ACE" w14:textId="4B0F7C0E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254" w:type="dxa"/>
          </w:tcPr>
          <w:p w14:paraId="45C6E547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7A569E25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67FDEAF9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132C4447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244407E6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60EFCD8E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6AADB9F8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25C442D3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14:paraId="7544696C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5C8D4D18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BBD" w14:paraId="6E84CA9D" w14:textId="77777777" w:rsidTr="00136C49">
        <w:tc>
          <w:tcPr>
            <w:tcW w:w="416" w:type="dxa"/>
          </w:tcPr>
          <w:p w14:paraId="50C0DF65" w14:textId="77777777" w:rsidR="00BA2BBD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1" w:type="dxa"/>
          </w:tcPr>
          <w:p w14:paraId="124717CF" w14:textId="6567D3C5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254" w:type="dxa"/>
          </w:tcPr>
          <w:p w14:paraId="4C692C2D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79D09B3A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52DFFAF4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75AB3848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449B1399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0C4BAEB9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4E7AB663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54B3E33B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14:paraId="14214486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5B4E8658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BBD" w14:paraId="600D941A" w14:textId="77777777" w:rsidTr="00136C49">
        <w:tc>
          <w:tcPr>
            <w:tcW w:w="416" w:type="dxa"/>
          </w:tcPr>
          <w:p w14:paraId="775DD168" w14:textId="1758B0E8" w:rsidR="00BA2BBD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1" w:type="dxa"/>
          </w:tcPr>
          <w:p w14:paraId="65378408" w14:textId="2D2F443D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Налог на имущество организаций</w:t>
            </w:r>
          </w:p>
        </w:tc>
        <w:tc>
          <w:tcPr>
            <w:tcW w:w="1254" w:type="dxa"/>
          </w:tcPr>
          <w:p w14:paraId="1DD10D7C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77FF1B12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10BE7741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75F1B9DF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5574A83B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7766C1F6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3C2BF51A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7D66AE4C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14:paraId="6739A13A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28EB2595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BBD" w14:paraId="184EF762" w14:textId="77777777" w:rsidTr="00136C49">
        <w:tc>
          <w:tcPr>
            <w:tcW w:w="416" w:type="dxa"/>
          </w:tcPr>
          <w:p w14:paraId="03F79486" w14:textId="40876DFB" w:rsidR="00BA2BBD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1" w:type="dxa"/>
          </w:tcPr>
          <w:p w14:paraId="4C097B72" w14:textId="6D87556D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1254" w:type="dxa"/>
          </w:tcPr>
          <w:p w14:paraId="22D1A90B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604EE2A9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4D5A5B2A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1E683812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1F3BCDE7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5456D5B5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225162D6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27497CAB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14:paraId="49406631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469D36E0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BBD" w14:paraId="7BDEDFF8" w14:textId="77777777" w:rsidTr="00136C49">
        <w:tc>
          <w:tcPr>
            <w:tcW w:w="416" w:type="dxa"/>
          </w:tcPr>
          <w:p w14:paraId="2875336F" w14:textId="2692FB6B" w:rsidR="00BA2BBD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1" w:type="dxa"/>
          </w:tcPr>
          <w:p w14:paraId="3342F215" w14:textId="54BB7413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Налог на игорный бизнес</w:t>
            </w:r>
          </w:p>
        </w:tc>
        <w:tc>
          <w:tcPr>
            <w:tcW w:w="1254" w:type="dxa"/>
          </w:tcPr>
          <w:p w14:paraId="2A4DD16B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0667BBC8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549BAD30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734FF9DA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5E312438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1E475448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31792320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0F455BB8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14:paraId="72DC5431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0996DE68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BBD" w14:paraId="0ACBBBD5" w14:textId="77777777" w:rsidTr="00136C49">
        <w:tc>
          <w:tcPr>
            <w:tcW w:w="416" w:type="dxa"/>
          </w:tcPr>
          <w:p w14:paraId="30432308" w14:textId="3ED532DD" w:rsidR="00BA2BBD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1.6</w:t>
            </w:r>
          </w:p>
        </w:tc>
        <w:tc>
          <w:tcPr>
            <w:tcW w:w="2101" w:type="dxa"/>
          </w:tcPr>
          <w:p w14:paraId="1AA3C027" w14:textId="6AA89508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254" w:type="dxa"/>
          </w:tcPr>
          <w:p w14:paraId="170F4E45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413A6616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786B3C98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450094EB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425DE565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27362E5B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649D2AA7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7C7A4173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14:paraId="792DD17C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6DCA73DC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BBD" w14:paraId="70B05244" w14:textId="77777777" w:rsidTr="00136C49">
        <w:tc>
          <w:tcPr>
            <w:tcW w:w="416" w:type="dxa"/>
          </w:tcPr>
          <w:p w14:paraId="44F18610" w14:textId="26EA1891" w:rsidR="00BA2BBD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1.7</w:t>
            </w:r>
          </w:p>
        </w:tc>
        <w:tc>
          <w:tcPr>
            <w:tcW w:w="2101" w:type="dxa"/>
          </w:tcPr>
          <w:p w14:paraId="00B0E9AF" w14:textId="797E4143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54" w:type="dxa"/>
          </w:tcPr>
          <w:p w14:paraId="1E019832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3E3883CB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1924C89F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33312AAB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003EB0BA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000E7171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4522B36D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5F4A275D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14:paraId="3AD4F8E5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175D486E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BBD" w14:paraId="2636D1B6" w14:textId="77777777" w:rsidTr="00136C49">
        <w:tc>
          <w:tcPr>
            <w:tcW w:w="416" w:type="dxa"/>
          </w:tcPr>
          <w:p w14:paraId="3750DE49" w14:textId="1F7DD258" w:rsidR="00BA2BBD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1.8</w:t>
            </w:r>
          </w:p>
        </w:tc>
        <w:tc>
          <w:tcPr>
            <w:tcW w:w="2101" w:type="dxa"/>
          </w:tcPr>
          <w:p w14:paraId="346C596E" w14:textId="4A7F380C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254" w:type="dxa"/>
          </w:tcPr>
          <w:p w14:paraId="3BAFB2AB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5E661E90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0EAF6F5B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7B4F9EE4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388F90CE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76B311F7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4EC5167C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79FC604B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14:paraId="620727DD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4791249F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BBD" w14:paraId="1A3589B2" w14:textId="77777777" w:rsidTr="00136C49">
        <w:tc>
          <w:tcPr>
            <w:tcW w:w="416" w:type="dxa"/>
          </w:tcPr>
          <w:p w14:paraId="201806D0" w14:textId="1AFC32B2" w:rsidR="00BA2BBD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2101" w:type="dxa"/>
          </w:tcPr>
          <w:p w14:paraId="54CA2F48" w14:textId="1C70E56E" w:rsidR="00BA2BBD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254" w:type="dxa"/>
          </w:tcPr>
          <w:p w14:paraId="6B84AF33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5C4233C2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72C8799B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0FEE313D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3FE3A370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1B01D4F5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3053899B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0FD2C78B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14:paraId="243DD6DF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7368E567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BBD" w14:paraId="45F39D48" w14:textId="77777777" w:rsidTr="00136C49">
        <w:tc>
          <w:tcPr>
            <w:tcW w:w="416" w:type="dxa"/>
          </w:tcPr>
          <w:p w14:paraId="12F02D16" w14:textId="77777777" w:rsidR="00BA2BBD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1" w:type="dxa"/>
          </w:tcPr>
          <w:p w14:paraId="22FE5A0B" w14:textId="60F5BF91" w:rsidR="00BA2BBD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254" w:type="dxa"/>
          </w:tcPr>
          <w:p w14:paraId="12D1228E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7C274ACB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0A6D4A35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1DC47B7E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15C25902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5BDD5919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55AFF6D6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5A9D5904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14:paraId="616CD028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267A8957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BBD" w14:paraId="35F960CB" w14:textId="77777777" w:rsidTr="00136C49">
        <w:tc>
          <w:tcPr>
            <w:tcW w:w="416" w:type="dxa"/>
          </w:tcPr>
          <w:p w14:paraId="2DE5A25B" w14:textId="3AEFA67B" w:rsidR="00BA2BBD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2101" w:type="dxa"/>
          </w:tcPr>
          <w:p w14:paraId="5D9256AC" w14:textId="4DC4439E" w:rsidR="00BA2BBD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собственности</w:t>
            </w:r>
          </w:p>
        </w:tc>
        <w:tc>
          <w:tcPr>
            <w:tcW w:w="1254" w:type="dxa"/>
          </w:tcPr>
          <w:p w14:paraId="5213E79D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60A957C9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5B99AD7C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31A1445E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12C88738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31F8243F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17934182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0744C9AF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14:paraId="74F9ED8D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331B3628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BBD" w14:paraId="25A1A996" w14:textId="77777777" w:rsidTr="00136C49">
        <w:tc>
          <w:tcPr>
            <w:tcW w:w="416" w:type="dxa"/>
          </w:tcPr>
          <w:p w14:paraId="3B03116E" w14:textId="31EF3CAF" w:rsidR="00BA2BBD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</w:p>
        </w:tc>
        <w:tc>
          <w:tcPr>
            <w:tcW w:w="2101" w:type="dxa"/>
          </w:tcPr>
          <w:p w14:paraId="7FC07FF3" w14:textId="54CB020B" w:rsidR="00BA2BBD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254" w:type="dxa"/>
          </w:tcPr>
          <w:p w14:paraId="16F98910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7E0BE0FB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28C309E7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5D5F9B30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37D16A16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77DFAC2D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5ADD208C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703691C5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14:paraId="78831685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5803D225" w14:textId="77777777" w:rsidR="00BA2BBD" w:rsidRPr="00136C49" w:rsidRDefault="00BA2BBD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3C3" w14:paraId="28D4FD03" w14:textId="77777777" w:rsidTr="00136C49">
        <w:tc>
          <w:tcPr>
            <w:tcW w:w="416" w:type="dxa"/>
          </w:tcPr>
          <w:p w14:paraId="0C036FF9" w14:textId="2E4758D9" w:rsidR="00B643C3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2101" w:type="dxa"/>
          </w:tcPr>
          <w:p w14:paraId="7AEB67A3" w14:textId="0621D8CB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54" w:type="dxa"/>
          </w:tcPr>
          <w:p w14:paraId="33F3E3A8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2E717F38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532A635B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1C327600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56E58C9B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3F4FEF66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789FF4C4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2B7E05CE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14:paraId="1CB17A64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5FB11DE6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3C3" w14:paraId="649B21A9" w14:textId="77777777" w:rsidTr="00136C49">
        <w:tc>
          <w:tcPr>
            <w:tcW w:w="416" w:type="dxa"/>
          </w:tcPr>
          <w:p w14:paraId="0B3752AF" w14:textId="6FE16AED" w:rsidR="00B643C3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2.4</w:t>
            </w:r>
          </w:p>
        </w:tc>
        <w:tc>
          <w:tcPr>
            <w:tcW w:w="2101" w:type="dxa"/>
          </w:tcPr>
          <w:p w14:paraId="646BC4E9" w14:textId="16C44D80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254" w:type="dxa"/>
          </w:tcPr>
          <w:p w14:paraId="156E0779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392164DB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5126EC5D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5D469E93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793E51BA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66D25516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2E172B66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49E8ABF0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14:paraId="7E1905C1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20FEA8B6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3C3" w14:paraId="1C3CF809" w14:textId="77777777" w:rsidTr="00136C49">
        <w:tc>
          <w:tcPr>
            <w:tcW w:w="416" w:type="dxa"/>
          </w:tcPr>
          <w:p w14:paraId="4F75CED9" w14:textId="7508F0C7" w:rsidR="00B643C3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2.5</w:t>
            </w:r>
          </w:p>
        </w:tc>
        <w:tc>
          <w:tcPr>
            <w:tcW w:w="2101" w:type="dxa"/>
          </w:tcPr>
          <w:p w14:paraId="758D4CF2" w14:textId="30C44C4F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Административные платежи и сборы</w:t>
            </w:r>
          </w:p>
        </w:tc>
        <w:tc>
          <w:tcPr>
            <w:tcW w:w="1254" w:type="dxa"/>
          </w:tcPr>
          <w:p w14:paraId="48CDD241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1B07E8A6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1974E466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346AEA75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04B15656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2249CDD4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0469F46B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6FD25B66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14:paraId="74095089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24639AF9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3C3" w14:paraId="4637E58F" w14:textId="77777777" w:rsidTr="00136C49">
        <w:tc>
          <w:tcPr>
            <w:tcW w:w="416" w:type="dxa"/>
          </w:tcPr>
          <w:p w14:paraId="5A1BB05E" w14:textId="1959CAC2" w:rsidR="00B643C3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2.6</w:t>
            </w:r>
          </w:p>
        </w:tc>
        <w:tc>
          <w:tcPr>
            <w:tcW w:w="2101" w:type="dxa"/>
          </w:tcPr>
          <w:p w14:paraId="7349DCFD" w14:textId="025B701B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возмещения ущерба</w:t>
            </w:r>
          </w:p>
        </w:tc>
        <w:tc>
          <w:tcPr>
            <w:tcW w:w="1254" w:type="dxa"/>
          </w:tcPr>
          <w:p w14:paraId="73AFC3C1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38F5A80B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433C7B3F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02510425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7918B443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43C870B8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7B990F7E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39F44E02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14:paraId="6C6178AB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725F1F12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3C3" w14:paraId="05FB2710" w14:textId="77777777" w:rsidTr="00136C49">
        <w:tc>
          <w:tcPr>
            <w:tcW w:w="416" w:type="dxa"/>
          </w:tcPr>
          <w:p w14:paraId="1915A5EF" w14:textId="3B78E45A" w:rsidR="00B643C3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2.7</w:t>
            </w:r>
          </w:p>
        </w:tc>
        <w:tc>
          <w:tcPr>
            <w:tcW w:w="2101" w:type="dxa"/>
          </w:tcPr>
          <w:p w14:paraId="6E8B9212" w14:textId="66036AB2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54" w:type="dxa"/>
          </w:tcPr>
          <w:p w14:paraId="7B6FAAFB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05FF5580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2F7FBBC9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5253CEE8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74357FA8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436F4704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1F044F61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0365F770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14:paraId="79D223D4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0DB5794D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3C3" w14:paraId="24CF1E34" w14:textId="77777777" w:rsidTr="00136C49">
        <w:tc>
          <w:tcPr>
            <w:tcW w:w="416" w:type="dxa"/>
          </w:tcPr>
          <w:p w14:paraId="1D23A863" w14:textId="684E771D" w:rsidR="00B643C3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3.</w:t>
            </w:r>
          </w:p>
        </w:tc>
        <w:tc>
          <w:tcPr>
            <w:tcW w:w="2101" w:type="dxa"/>
          </w:tcPr>
          <w:p w14:paraId="7BFF927C" w14:textId="56967DC4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ИТОГО НАЛОГОВЫЕ И НЕНАЛОГОВЫЕ ДОХОДЫ</w:t>
            </w:r>
          </w:p>
        </w:tc>
        <w:tc>
          <w:tcPr>
            <w:tcW w:w="1254" w:type="dxa"/>
          </w:tcPr>
          <w:p w14:paraId="16A3ABEA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2006F611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461ABDA5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0AEA4A1F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592A3F4F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44CB8E71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50246F99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20DA25AA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14:paraId="6BE39F81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166B1346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3C3" w14:paraId="07A6F527" w14:textId="77777777" w:rsidTr="00136C49">
        <w:tc>
          <w:tcPr>
            <w:tcW w:w="416" w:type="dxa"/>
          </w:tcPr>
          <w:p w14:paraId="526373BF" w14:textId="1FDA0CE3" w:rsidR="00B643C3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2101" w:type="dxa"/>
          </w:tcPr>
          <w:p w14:paraId="4C5C5834" w14:textId="3ACD1C3D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54" w:type="dxa"/>
          </w:tcPr>
          <w:p w14:paraId="0DB0995C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4AF8296D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2D5A0D9F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72C94A20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2F2DA4C3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05169F7D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4FF13F4C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75162BFC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14:paraId="6EA25988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6551A154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3C3" w14:paraId="67EE43F1" w14:textId="77777777" w:rsidTr="00136C49">
        <w:tc>
          <w:tcPr>
            <w:tcW w:w="416" w:type="dxa"/>
          </w:tcPr>
          <w:p w14:paraId="3D6CAE1B" w14:textId="77777777" w:rsidR="00B643C3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1" w:type="dxa"/>
          </w:tcPr>
          <w:p w14:paraId="0D60155B" w14:textId="2910622F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254" w:type="dxa"/>
          </w:tcPr>
          <w:p w14:paraId="3A200BD7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7A731164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2B6F24D0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61E40039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02E9818C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531B8E7B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6335EE7C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270AE7CF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14:paraId="686BC517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0974FBD8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3C3" w14:paraId="620B0A09" w14:textId="77777777" w:rsidTr="00136C49">
        <w:tc>
          <w:tcPr>
            <w:tcW w:w="416" w:type="dxa"/>
          </w:tcPr>
          <w:p w14:paraId="61B35CF8" w14:textId="4FE7C2F7" w:rsidR="00B643C3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4.1</w:t>
            </w:r>
          </w:p>
        </w:tc>
        <w:tc>
          <w:tcPr>
            <w:tcW w:w="2101" w:type="dxa"/>
          </w:tcPr>
          <w:p w14:paraId="390281EB" w14:textId="05EF2355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бюджетов бюджетной системы Российской Федерации</w:t>
            </w:r>
          </w:p>
        </w:tc>
        <w:tc>
          <w:tcPr>
            <w:tcW w:w="1254" w:type="dxa"/>
          </w:tcPr>
          <w:p w14:paraId="303ED676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75B62848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683453EE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3A84C261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1221D2D1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36A14BA8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64E03A8E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09334137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14:paraId="0E59967A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1DEE8257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3C3" w14:paraId="17F5803A" w14:textId="77777777" w:rsidTr="00136C49">
        <w:tc>
          <w:tcPr>
            <w:tcW w:w="416" w:type="dxa"/>
          </w:tcPr>
          <w:p w14:paraId="50B45EBD" w14:textId="77777777" w:rsidR="00B643C3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1" w:type="dxa"/>
          </w:tcPr>
          <w:p w14:paraId="32A34C35" w14:textId="15032C53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254" w:type="dxa"/>
          </w:tcPr>
          <w:p w14:paraId="3DAF5509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0A5E1490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56478711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11157E35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0097615E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4A7F09C5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06A6B45F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44624B5F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14:paraId="09F25175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302BB618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3C3" w14:paraId="7F73E17A" w14:textId="77777777" w:rsidTr="00136C49">
        <w:tc>
          <w:tcPr>
            <w:tcW w:w="416" w:type="dxa"/>
          </w:tcPr>
          <w:p w14:paraId="501E999E" w14:textId="77777777" w:rsidR="00B643C3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1" w:type="dxa"/>
          </w:tcPr>
          <w:p w14:paraId="40F81173" w14:textId="25FF8F8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Дотации</w:t>
            </w:r>
          </w:p>
        </w:tc>
        <w:tc>
          <w:tcPr>
            <w:tcW w:w="1254" w:type="dxa"/>
          </w:tcPr>
          <w:p w14:paraId="07C23475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40633183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386F5398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21E6C25E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2CBB42F4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270443F6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69B00C7B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21DBBBE7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14:paraId="05C45201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578AB5F8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3C3" w14:paraId="5ECFD8B1" w14:textId="77777777" w:rsidTr="00136C49">
        <w:tc>
          <w:tcPr>
            <w:tcW w:w="416" w:type="dxa"/>
          </w:tcPr>
          <w:p w14:paraId="1E697959" w14:textId="77777777" w:rsidR="00B643C3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1" w:type="dxa"/>
          </w:tcPr>
          <w:p w14:paraId="4F611C41" w14:textId="6530C506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Субсидии</w:t>
            </w:r>
          </w:p>
        </w:tc>
        <w:tc>
          <w:tcPr>
            <w:tcW w:w="1254" w:type="dxa"/>
          </w:tcPr>
          <w:p w14:paraId="5B85CA0B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36A4FF6F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72E80D54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4B543EB5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79F694DF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03BA172B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15176C52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3EA332E5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14:paraId="15E4625F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759E8E8E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3C3" w14:paraId="09AC523B" w14:textId="77777777" w:rsidTr="00136C49">
        <w:tc>
          <w:tcPr>
            <w:tcW w:w="416" w:type="dxa"/>
          </w:tcPr>
          <w:p w14:paraId="4668539C" w14:textId="77777777" w:rsidR="00B643C3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1" w:type="dxa"/>
          </w:tcPr>
          <w:p w14:paraId="2B5C5107" w14:textId="41C2D704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Субвенции</w:t>
            </w:r>
          </w:p>
        </w:tc>
        <w:tc>
          <w:tcPr>
            <w:tcW w:w="1254" w:type="dxa"/>
          </w:tcPr>
          <w:p w14:paraId="0F9D4CB7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2094D3C9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088D8E8E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39A28A78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2BA6EFDE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3E4CDC0F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25A2FF12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79202449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14:paraId="611D010C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30BE255E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3C3" w14:paraId="4C91B2F4" w14:textId="77777777" w:rsidTr="00136C49">
        <w:tc>
          <w:tcPr>
            <w:tcW w:w="416" w:type="dxa"/>
          </w:tcPr>
          <w:p w14:paraId="3CBD99E4" w14:textId="77777777" w:rsidR="00B643C3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1" w:type="dxa"/>
          </w:tcPr>
          <w:p w14:paraId="50C5947F" w14:textId="75B52ACE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54" w:type="dxa"/>
          </w:tcPr>
          <w:p w14:paraId="46DEAFB7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6807E8AD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127635F4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5C0083D7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1ACEC3C5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09392F4A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71D7F1BD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0461C0EC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14:paraId="3532C885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7843654A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3C3" w14:paraId="2C3B678B" w14:textId="77777777" w:rsidTr="00136C49">
        <w:tc>
          <w:tcPr>
            <w:tcW w:w="416" w:type="dxa"/>
          </w:tcPr>
          <w:p w14:paraId="0B988829" w14:textId="2A9756F3" w:rsidR="00B643C3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4.2</w:t>
            </w:r>
          </w:p>
        </w:tc>
        <w:tc>
          <w:tcPr>
            <w:tcW w:w="2101" w:type="dxa"/>
          </w:tcPr>
          <w:p w14:paraId="75AC5499" w14:textId="6C43634F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254" w:type="dxa"/>
          </w:tcPr>
          <w:p w14:paraId="6F366B43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15BDE8F2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319E4C47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20E11AC2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76CC4B95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167C7B6F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4097FECE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2217087E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14:paraId="68AD9393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66036B61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3C3" w14:paraId="1ECBEC6C" w14:textId="77777777" w:rsidTr="00136C49">
        <w:tc>
          <w:tcPr>
            <w:tcW w:w="416" w:type="dxa"/>
          </w:tcPr>
          <w:p w14:paraId="1A4F72F2" w14:textId="43EC7122" w:rsidR="00B643C3" w:rsidRDefault="00136C49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4.3</w:t>
            </w:r>
          </w:p>
        </w:tc>
        <w:tc>
          <w:tcPr>
            <w:tcW w:w="2101" w:type="dxa"/>
          </w:tcPr>
          <w:p w14:paraId="74F9802F" w14:textId="049353D5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негосударственных организаций</w:t>
            </w:r>
          </w:p>
        </w:tc>
        <w:tc>
          <w:tcPr>
            <w:tcW w:w="1254" w:type="dxa"/>
          </w:tcPr>
          <w:p w14:paraId="22B775D9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7330D986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3415E5C3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471C3BE3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21324956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213421DD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6803E8E9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790B1360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14:paraId="38F336D2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658AF452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3C3" w14:paraId="6D2BAD9F" w14:textId="77777777" w:rsidTr="00136C49">
        <w:tc>
          <w:tcPr>
            <w:tcW w:w="416" w:type="dxa"/>
          </w:tcPr>
          <w:p w14:paraId="1548F3C6" w14:textId="34CAA79A" w:rsidR="00B643C3" w:rsidRDefault="00136C49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4.4</w:t>
            </w:r>
          </w:p>
        </w:tc>
        <w:tc>
          <w:tcPr>
            <w:tcW w:w="2101" w:type="dxa"/>
          </w:tcPr>
          <w:p w14:paraId="2ABCA7D5" w14:textId="60C181B8" w:rsidR="00B643C3" w:rsidRPr="00136C49" w:rsidRDefault="00136C49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54" w:type="dxa"/>
          </w:tcPr>
          <w:p w14:paraId="227F52FF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099FD875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543FAF7C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2A3BFD9E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5A7D5A82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16060B57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00EDC17B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3C2439FD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14:paraId="54D1827D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0487EA14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3C3" w14:paraId="4A4080D4" w14:textId="77777777" w:rsidTr="00136C49">
        <w:tc>
          <w:tcPr>
            <w:tcW w:w="416" w:type="dxa"/>
          </w:tcPr>
          <w:p w14:paraId="6BDB05F2" w14:textId="558FD3E5" w:rsidR="00B643C3" w:rsidRDefault="00136C49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4.5</w:t>
            </w:r>
          </w:p>
        </w:tc>
        <w:tc>
          <w:tcPr>
            <w:tcW w:w="2101" w:type="dxa"/>
          </w:tcPr>
          <w:p w14:paraId="4C801471" w14:textId="02734364" w:rsidR="00B643C3" w:rsidRPr="00136C49" w:rsidRDefault="00136C49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 xml:space="preserve"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</w:t>
            </w:r>
            <w:r w:rsidRPr="00136C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трансфертов, имеющих целевое назначение, прошлых лет</w:t>
            </w:r>
          </w:p>
        </w:tc>
        <w:tc>
          <w:tcPr>
            <w:tcW w:w="1254" w:type="dxa"/>
          </w:tcPr>
          <w:p w14:paraId="689D12E2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6CEA4E27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73C51724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6B15AC59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3981BE4E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416E866F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482830D5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48E6336B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14:paraId="424F7A1F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7E0CC077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43C3" w14:paraId="13A33894" w14:textId="77777777" w:rsidTr="00136C49">
        <w:tc>
          <w:tcPr>
            <w:tcW w:w="416" w:type="dxa"/>
          </w:tcPr>
          <w:p w14:paraId="77D00B2A" w14:textId="740FB0E8" w:rsidR="00B643C3" w:rsidRDefault="00136C49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4.6</w:t>
            </w:r>
          </w:p>
        </w:tc>
        <w:tc>
          <w:tcPr>
            <w:tcW w:w="2101" w:type="dxa"/>
          </w:tcPr>
          <w:p w14:paraId="03494153" w14:textId="791D10C1" w:rsidR="00B643C3" w:rsidRPr="00136C49" w:rsidRDefault="00136C49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54" w:type="dxa"/>
          </w:tcPr>
          <w:p w14:paraId="2C5BB265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54D78ABC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6BF2280F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43F7B884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116E7D8B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56D2EBF3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74B2BACA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07B4DEB5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14:paraId="40D07B07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190C9B01" w14:textId="77777777" w:rsidR="00B643C3" w:rsidRPr="00136C49" w:rsidRDefault="00B643C3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C49" w14:paraId="3C20E0D2" w14:textId="77777777" w:rsidTr="00136C49">
        <w:tc>
          <w:tcPr>
            <w:tcW w:w="2517" w:type="dxa"/>
            <w:gridSpan w:val="2"/>
          </w:tcPr>
          <w:p w14:paraId="5AAF7B69" w14:textId="64E74F09" w:rsidR="00136C49" w:rsidRPr="00136C49" w:rsidRDefault="00136C49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ВСЕГО ДОХОДОВ</w:t>
            </w:r>
          </w:p>
        </w:tc>
        <w:tc>
          <w:tcPr>
            <w:tcW w:w="1254" w:type="dxa"/>
          </w:tcPr>
          <w:p w14:paraId="191E5B17" w14:textId="77777777" w:rsidR="00136C49" w:rsidRPr="00136C49" w:rsidRDefault="00136C49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3C994311" w14:textId="77777777" w:rsidR="00136C49" w:rsidRPr="00136C49" w:rsidRDefault="00136C49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5EAEC87A" w14:textId="77777777" w:rsidR="00136C49" w:rsidRPr="00136C49" w:rsidRDefault="00136C49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724DE056" w14:textId="77777777" w:rsidR="00136C49" w:rsidRPr="00136C49" w:rsidRDefault="00136C49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30A4324A" w14:textId="77777777" w:rsidR="00136C49" w:rsidRPr="00136C49" w:rsidRDefault="00136C49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3" w:type="dxa"/>
          </w:tcPr>
          <w:p w14:paraId="2629FBDA" w14:textId="77777777" w:rsidR="00136C49" w:rsidRPr="00136C49" w:rsidRDefault="00136C49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2" w:type="dxa"/>
          </w:tcPr>
          <w:p w14:paraId="33AFB22A" w14:textId="77777777" w:rsidR="00136C49" w:rsidRPr="00136C49" w:rsidRDefault="00136C49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8" w:type="dxa"/>
          </w:tcPr>
          <w:p w14:paraId="7652B22C" w14:textId="77777777" w:rsidR="00136C49" w:rsidRPr="00136C49" w:rsidRDefault="00136C49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3" w:type="dxa"/>
          </w:tcPr>
          <w:p w14:paraId="5D8A35AC" w14:textId="77777777" w:rsidR="00136C49" w:rsidRPr="00136C49" w:rsidRDefault="00136C49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1A39F2B6" w14:textId="77777777" w:rsidR="00136C49" w:rsidRPr="00136C49" w:rsidRDefault="00136C49" w:rsidP="00BA2BBD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9122510" w14:textId="1DF39AEF" w:rsidR="00B544DA" w:rsidRDefault="00B544DA" w:rsidP="00B544DA">
      <w:pPr>
        <w:tabs>
          <w:tab w:val="left" w:pos="6407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14:paraId="258B965F" w14:textId="7714824A" w:rsidR="00136C49" w:rsidRDefault="00136C49" w:rsidP="00B544DA">
      <w:pPr>
        <w:tabs>
          <w:tab w:val="left" w:pos="6407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14:paraId="68D75188" w14:textId="275FC9F7" w:rsidR="00136C49" w:rsidRDefault="00136C49" w:rsidP="00B544DA">
      <w:pPr>
        <w:tabs>
          <w:tab w:val="left" w:pos="6407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14:paraId="20D3D05D" w14:textId="78ED4C22" w:rsidR="00136C49" w:rsidRDefault="00136C49" w:rsidP="00B544DA">
      <w:pPr>
        <w:tabs>
          <w:tab w:val="left" w:pos="6407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14:paraId="428EB813" w14:textId="78389754" w:rsidR="00136C49" w:rsidRDefault="00136C49" w:rsidP="00B544DA">
      <w:pPr>
        <w:tabs>
          <w:tab w:val="left" w:pos="6407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14:paraId="2E1256F8" w14:textId="109F3FD7" w:rsidR="00136C49" w:rsidRDefault="00136C49" w:rsidP="00B544DA">
      <w:pPr>
        <w:tabs>
          <w:tab w:val="left" w:pos="6407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14:paraId="4860C31E" w14:textId="432A2F96" w:rsidR="00136C49" w:rsidRDefault="00136C49" w:rsidP="00B544DA">
      <w:pPr>
        <w:tabs>
          <w:tab w:val="left" w:pos="6407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14:paraId="44707797" w14:textId="29A8BD7D" w:rsidR="00136C49" w:rsidRDefault="00136C49" w:rsidP="00B544DA">
      <w:pPr>
        <w:tabs>
          <w:tab w:val="left" w:pos="6407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14:paraId="497A31E3" w14:textId="6FD8A442" w:rsidR="00136C49" w:rsidRDefault="00136C49" w:rsidP="00B544DA">
      <w:pPr>
        <w:tabs>
          <w:tab w:val="left" w:pos="6407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14:paraId="65226D2A" w14:textId="74C2C164" w:rsidR="00136C49" w:rsidRDefault="00136C49" w:rsidP="00B544DA">
      <w:pPr>
        <w:tabs>
          <w:tab w:val="left" w:pos="6407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14:paraId="6E821110" w14:textId="0ED576D8" w:rsidR="00136C49" w:rsidRDefault="00136C49" w:rsidP="00B544DA">
      <w:pPr>
        <w:tabs>
          <w:tab w:val="left" w:pos="6407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14:paraId="2E3D02D4" w14:textId="75A247FE" w:rsidR="00136C49" w:rsidRDefault="00136C49" w:rsidP="00B544DA">
      <w:pPr>
        <w:tabs>
          <w:tab w:val="left" w:pos="6407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14:paraId="6DB0D854" w14:textId="3467EE80" w:rsidR="00136C49" w:rsidRDefault="00136C49" w:rsidP="00B544DA">
      <w:pPr>
        <w:tabs>
          <w:tab w:val="left" w:pos="6407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14:paraId="12357234" w14:textId="276AF63B" w:rsidR="00136C49" w:rsidRDefault="00136C49" w:rsidP="00B544DA">
      <w:pPr>
        <w:tabs>
          <w:tab w:val="left" w:pos="6407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14:paraId="4D74F7E5" w14:textId="1B56EA74" w:rsidR="00136C49" w:rsidRDefault="00136C49" w:rsidP="00B544DA">
      <w:pPr>
        <w:tabs>
          <w:tab w:val="left" w:pos="6407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14:paraId="706D2AF2" w14:textId="271578B5" w:rsidR="00136C49" w:rsidRDefault="00136C49" w:rsidP="00B544DA">
      <w:pPr>
        <w:tabs>
          <w:tab w:val="left" w:pos="6407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14:paraId="7DC475B7" w14:textId="74E4F5FF" w:rsidR="00136C49" w:rsidRDefault="00136C49" w:rsidP="00B544DA">
      <w:pPr>
        <w:tabs>
          <w:tab w:val="left" w:pos="6407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14:paraId="0EBE360B" w14:textId="322C07F5" w:rsidR="00136C49" w:rsidRDefault="00136C49" w:rsidP="00B544DA">
      <w:pPr>
        <w:tabs>
          <w:tab w:val="left" w:pos="6407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14:paraId="5E3A122D" w14:textId="74D82FD2" w:rsidR="00136C49" w:rsidRDefault="00136C49" w:rsidP="00B544DA">
      <w:pPr>
        <w:tabs>
          <w:tab w:val="left" w:pos="6407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14:paraId="24AF8593" w14:textId="7CA41CA9" w:rsidR="00136C49" w:rsidRDefault="00136C49" w:rsidP="00B544DA">
      <w:pPr>
        <w:tabs>
          <w:tab w:val="left" w:pos="6407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14:paraId="3EEC6B71" w14:textId="0EE2A532" w:rsidR="00136C49" w:rsidRDefault="00136C49" w:rsidP="00B544DA">
      <w:pPr>
        <w:tabs>
          <w:tab w:val="left" w:pos="6407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14:paraId="27E82C28" w14:textId="10F2CED4" w:rsidR="00136C49" w:rsidRDefault="00136C49" w:rsidP="00B544DA">
      <w:pPr>
        <w:tabs>
          <w:tab w:val="left" w:pos="6407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14:paraId="4DF55BC1" w14:textId="58CDD28E" w:rsidR="00136C49" w:rsidRDefault="00136C49" w:rsidP="00B544DA">
      <w:pPr>
        <w:tabs>
          <w:tab w:val="left" w:pos="6407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14:paraId="6B136A73" w14:textId="62E7A7F3" w:rsidR="00136C49" w:rsidRDefault="00136C49" w:rsidP="00B544DA">
      <w:pPr>
        <w:tabs>
          <w:tab w:val="left" w:pos="6407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14:paraId="6C22FDF3" w14:textId="157549F7" w:rsidR="00136C49" w:rsidRDefault="00136C49" w:rsidP="00B544DA">
      <w:pPr>
        <w:tabs>
          <w:tab w:val="left" w:pos="6407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14:paraId="4FA357C7" w14:textId="486B5F55" w:rsidR="00136C49" w:rsidRDefault="00136C49" w:rsidP="00B544DA">
      <w:pPr>
        <w:tabs>
          <w:tab w:val="left" w:pos="6407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14:paraId="5A352B40" w14:textId="44C91B41" w:rsidR="00136C49" w:rsidRDefault="00136C49" w:rsidP="00B544DA">
      <w:pPr>
        <w:tabs>
          <w:tab w:val="left" w:pos="6407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14:paraId="722760C1" w14:textId="6BB7CBA4" w:rsidR="00136C49" w:rsidRDefault="00136C49" w:rsidP="00B544DA">
      <w:pPr>
        <w:tabs>
          <w:tab w:val="left" w:pos="6407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14:paraId="050C326A" w14:textId="3FF6CC46" w:rsidR="00136C49" w:rsidRDefault="00136C49" w:rsidP="00B544DA">
      <w:pPr>
        <w:tabs>
          <w:tab w:val="left" w:pos="6407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14:paraId="7A076302" w14:textId="086E2BCE" w:rsidR="00136C49" w:rsidRDefault="00136C49" w:rsidP="00B544DA">
      <w:pPr>
        <w:tabs>
          <w:tab w:val="left" w:pos="6407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14:paraId="05933CDB" w14:textId="7C9247D1" w:rsidR="00136C49" w:rsidRDefault="00136C49" w:rsidP="00B544DA">
      <w:pPr>
        <w:tabs>
          <w:tab w:val="left" w:pos="6407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14:paraId="12DA07DA" w14:textId="516BF176" w:rsidR="00136C49" w:rsidRDefault="00136C49" w:rsidP="00B544DA">
      <w:pPr>
        <w:tabs>
          <w:tab w:val="left" w:pos="6407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14:paraId="351B2FB5" w14:textId="6F02058C" w:rsidR="00136C49" w:rsidRDefault="00136C49" w:rsidP="00B544DA">
      <w:pPr>
        <w:tabs>
          <w:tab w:val="left" w:pos="6407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14:paraId="3B9BC10C" w14:textId="6149C67E" w:rsidR="00136C49" w:rsidRDefault="00136C49" w:rsidP="00B544DA">
      <w:pPr>
        <w:tabs>
          <w:tab w:val="left" w:pos="6407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14:paraId="6650C782" w14:textId="4402AA1B" w:rsidR="00136C49" w:rsidRDefault="00136C49" w:rsidP="00B544DA">
      <w:pPr>
        <w:tabs>
          <w:tab w:val="left" w:pos="6407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14:paraId="3544AC85" w14:textId="269B3492" w:rsidR="00136C49" w:rsidRDefault="00136C49" w:rsidP="00B544DA">
      <w:pPr>
        <w:tabs>
          <w:tab w:val="left" w:pos="6407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14:paraId="2B3C9F1B" w14:textId="4FB08F06" w:rsidR="00136C49" w:rsidRDefault="00136C49" w:rsidP="00B544DA">
      <w:pPr>
        <w:tabs>
          <w:tab w:val="left" w:pos="6407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14:paraId="436BA635" w14:textId="13D40E9B" w:rsidR="00136C49" w:rsidRDefault="00136C49" w:rsidP="00B544DA">
      <w:pPr>
        <w:tabs>
          <w:tab w:val="left" w:pos="6407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14:paraId="5682D6AE" w14:textId="77777777" w:rsidR="00136C49" w:rsidRPr="00136C49" w:rsidRDefault="00136C49" w:rsidP="00136C49">
      <w:pPr>
        <w:tabs>
          <w:tab w:val="left" w:pos="6407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36C49">
        <w:rPr>
          <w:rFonts w:ascii="Times New Roman" w:hAnsi="Times New Roman" w:cs="Times New Roman"/>
          <w:sz w:val="28"/>
          <w:szCs w:val="28"/>
        </w:rPr>
        <w:t>Приложение №4</w:t>
      </w:r>
    </w:p>
    <w:p w14:paraId="7472A966" w14:textId="77777777" w:rsidR="00136C49" w:rsidRPr="00136C49" w:rsidRDefault="00136C49" w:rsidP="00136C49">
      <w:pPr>
        <w:tabs>
          <w:tab w:val="left" w:pos="6407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36C49">
        <w:rPr>
          <w:rFonts w:ascii="Times New Roman" w:hAnsi="Times New Roman" w:cs="Times New Roman"/>
          <w:sz w:val="28"/>
          <w:szCs w:val="28"/>
        </w:rPr>
        <w:t>к Информации о ходе исполнения</w:t>
      </w:r>
    </w:p>
    <w:p w14:paraId="6DD9A63D" w14:textId="77777777" w:rsidR="00136C49" w:rsidRPr="00136C49" w:rsidRDefault="00136C49" w:rsidP="00136C49">
      <w:pPr>
        <w:tabs>
          <w:tab w:val="left" w:pos="6407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36C49">
        <w:rPr>
          <w:rFonts w:ascii="Times New Roman" w:hAnsi="Times New Roman" w:cs="Times New Roman"/>
          <w:sz w:val="28"/>
          <w:szCs w:val="28"/>
        </w:rPr>
        <w:t>местного бюджета</w:t>
      </w:r>
    </w:p>
    <w:p w14:paraId="51CB597C" w14:textId="77777777" w:rsidR="00136C49" w:rsidRPr="00136C49" w:rsidRDefault="00136C49" w:rsidP="00136C49">
      <w:pPr>
        <w:tabs>
          <w:tab w:val="left" w:pos="6407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136C49">
        <w:rPr>
          <w:rFonts w:ascii="Times New Roman" w:hAnsi="Times New Roman" w:cs="Times New Roman"/>
          <w:sz w:val="28"/>
          <w:szCs w:val="28"/>
        </w:rPr>
        <w:t>за __________________ 20__ года</w:t>
      </w:r>
    </w:p>
    <w:p w14:paraId="0134D679" w14:textId="77777777" w:rsidR="00136C49" w:rsidRPr="00136C49" w:rsidRDefault="00136C49" w:rsidP="00136C49">
      <w:pPr>
        <w:tabs>
          <w:tab w:val="left" w:pos="6407"/>
        </w:tabs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 w:rsidRPr="00136C49">
        <w:rPr>
          <w:rFonts w:ascii="Times New Roman" w:hAnsi="Times New Roman" w:cs="Times New Roman"/>
          <w:sz w:val="18"/>
          <w:szCs w:val="18"/>
        </w:rPr>
        <w:t>первый квартал/полугодие/девять месяцев</w:t>
      </w:r>
    </w:p>
    <w:p w14:paraId="48D30040" w14:textId="77777777" w:rsidR="00136C49" w:rsidRDefault="00136C49" w:rsidP="00136C49">
      <w:pPr>
        <w:tabs>
          <w:tab w:val="left" w:pos="6407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3148D10" w14:textId="19CF82A0" w:rsidR="00136C49" w:rsidRPr="00136C49" w:rsidRDefault="00136C49" w:rsidP="00136C49">
      <w:pPr>
        <w:tabs>
          <w:tab w:val="left" w:pos="6407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36C49">
        <w:rPr>
          <w:rFonts w:ascii="Times New Roman" w:hAnsi="Times New Roman" w:cs="Times New Roman"/>
          <w:sz w:val="28"/>
          <w:szCs w:val="28"/>
        </w:rPr>
        <w:t>Исполнение местного бюджета по разделам и подразделам бюджетной классификации расходов</w:t>
      </w:r>
    </w:p>
    <w:p w14:paraId="267485FE" w14:textId="77777777" w:rsidR="00136C49" w:rsidRPr="00136C49" w:rsidRDefault="00136C49" w:rsidP="00136C49">
      <w:pPr>
        <w:tabs>
          <w:tab w:val="left" w:pos="6407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36C49">
        <w:rPr>
          <w:rFonts w:ascii="Times New Roman" w:hAnsi="Times New Roman" w:cs="Times New Roman"/>
          <w:sz w:val="28"/>
          <w:szCs w:val="28"/>
        </w:rPr>
        <w:t>за _______________________ 20___ -20___ годов</w:t>
      </w:r>
    </w:p>
    <w:p w14:paraId="4941117F" w14:textId="3AC972CB" w:rsidR="00136C49" w:rsidRDefault="00136C49" w:rsidP="00136C49">
      <w:pPr>
        <w:tabs>
          <w:tab w:val="left" w:pos="6407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136C49">
        <w:rPr>
          <w:rFonts w:ascii="Times New Roman" w:hAnsi="Times New Roman" w:cs="Times New Roman"/>
          <w:sz w:val="18"/>
          <w:szCs w:val="18"/>
        </w:rPr>
        <w:t>первый квартал/полугодие/девять месяцев</w:t>
      </w:r>
      <w:r w:rsidRPr="00136C49">
        <w:rPr>
          <w:rFonts w:ascii="Times New Roman" w:hAnsi="Times New Roman" w:cs="Times New Roman"/>
          <w:sz w:val="18"/>
          <w:szCs w:val="18"/>
        </w:rPr>
        <w:cr/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56"/>
        <w:gridCol w:w="2357"/>
        <w:gridCol w:w="1803"/>
        <w:gridCol w:w="1701"/>
        <w:gridCol w:w="2268"/>
        <w:gridCol w:w="2126"/>
        <w:gridCol w:w="1949"/>
      </w:tblGrid>
      <w:tr w:rsidR="00136C49" w14:paraId="431E0EA6" w14:textId="2DEB2B8E" w:rsidTr="00136C49">
        <w:trPr>
          <w:trHeight w:val="265"/>
        </w:trPr>
        <w:tc>
          <w:tcPr>
            <w:tcW w:w="2356" w:type="dxa"/>
            <w:vMerge w:val="restart"/>
          </w:tcPr>
          <w:p w14:paraId="5C066CC8" w14:textId="019DCA2E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t>Наименование расходов</w:t>
            </w:r>
          </w:p>
        </w:tc>
        <w:tc>
          <w:tcPr>
            <w:tcW w:w="5861" w:type="dxa"/>
            <w:gridSpan w:val="3"/>
          </w:tcPr>
          <w:p w14:paraId="66D7EAA7" w14:textId="3474AF7D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t>20___ год</w:t>
            </w:r>
          </w:p>
        </w:tc>
        <w:tc>
          <w:tcPr>
            <w:tcW w:w="6343" w:type="dxa"/>
            <w:gridSpan w:val="3"/>
          </w:tcPr>
          <w:p w14:paraId="31F2B782" w14:textId="1F7316E0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t>20___ год</w:t>
            </w:r>
          </w:p>
        </w:tc>
      </w:tr>
      <w:tr w:rsidR="009C6F01" w14:paraId="21EAC9EB" w14:textId="77777777" w:rsidTr="00136C49">
        <w:trPr>
          <w:trHeight w:val="264"/>
        </w:trPr>
        <w:tc>
          <w:tcPr>
            <w:tcW w:w="2356" w:type="dxa"/>
            <w:vMerge/>
          </w:tcPr>
          <w:p w14:paraId="66304D24" w14:textId="77777777" w:rsidR="00136C49" w:rsidRDefault="00136C49" w:rsidP="00136C49">
            <w:pPr>
              <w:tabs>
                <w:tab w:val="left" w:pos="6407"/>
              </w:tabs>
              <w:jc w:val="center"/>
            </w:pPr>
          </w:p>
        </w:tc>
        <w:tc>
          <w:tcPr>
            <w:tcW w:w="2357" w:type="dxa"/>
          </w:tcPr>
          <w:p w14:paraId="660C5AFB" w14:textId="44955502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t>Утвержденный бюджет 20__ г. (решения о бюджете), тыс. рублей</w:t>
            </w:r>
          </w:p>
        </w:tc>
        <w:tc>
          <w:tcPr>
            <w:tcW w:w="1803" w:type="dxa"/>
          </w:tcPr>
          <w:p w14:paraId="030B4786" w14:textId="3D9A7F69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t>Исполнено за________, тыс. рублей</w:t>
            </w:r>
          </w:p>
        </w:tc>
        <w:tc>
          <w:tcPr>
            <w:tcW w:w="1701" w:type="dxa"/>
          </w:tcPr>
          <w:p w14:paraId="62C38837" w14:textId="3924FBC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t xml:space="preserve">Исполнение к </w:t>
            </w:r>
            <w:proofErr w:type="spellStart"/>
            <w:r>
              <w:t>утвержденно</w:t>
            </w:r>
            <w:proofErr w:type="spellEnd"/>
            <w:r>
              <w:t xml:space="preserve"> </w:t>
            </w:r>
            <w:proofErr w:type="spellStart"/>
            <w:r>
              <w:t>му</w:t>
            </w:r>
            <w:proofErr w:type="spellEnd"/>
            <w:r>
              <w:t xml:space="preserve"> бюджету, %</w:t>
            </w:r>
          </w:p>
        </w:tc>
        <w:tc>
          <w:tcPr>
            <w:tcW w:w="2268" w:type="dxa"/>
          </w:tcPr>
          <w:p w14:paraId="024D8A17" w14:textId="60EB7705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t>Утвержденный бюджет 20__ г. (решения о бюджете), тыс. рублей</w:t>
            </w:r>
          </w:p>
        </w:tc>
        <w:tc>
          <w:tcPr>
            <w:tcW w:w="2126" w:type="dxa"/>
          </w:tcPr>
          <w:p w14:paraId="73B7523E" w14:textId="14D946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t>Исполнено за________, тыс. рублей</w:t>
            </w:r>
          </w:p>
        </w:tc>
        <w:tc>
          <w:tcPr>
            <w:tcW w:w="1949" w:type="dxa"/>
          </w:tcPr>
          <w:p w14:paraId="5ADB1613" w14:textId="359302E0" w:rsidR="00136C49" w:rsidRP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t xml:space="preserve">Исполнение к </w:t>
            </w:r>
            <w:proofErr w:type="spellStart"/>
            <w:r>
              <w:t>утвержденно</w:t>
            </w:r>
            <w:proofErr w:type="spellEnd"/>
            <w:r>
              <w:t xml:space="preserve"> </w:t>
            </w:r>
            <w:proofErr w:type="spellStart"/>
            <w:r>
              <w:t>му</w:t>
            </w:r>
            <w:proofErr w:type="spellEnd"/>
            <w:r>
              <w:t xml:space="preserve"> бюджету, %</w:t>
            </w:r>
          </w:p>
        </w:tc>
      </w:tr>
      <w:tr w:rsidR="009C6F01" w14:paraId="68B7C401" w14:textId="2FF50C0D" w:rsidTr="00136C49">
        <w:tc>
          <w:tcPr>
            <w:tcW w:w="2356" w:type="dxa"/>
          </w:tcPr>
          <w:p w14:paraId="7324CC65" w14:textId="17EA10D8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357" w:type="dxa"/>
          </w:tcPr>
          <w:p w14:paraId="65C23394" w14:textId="0994E59F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03" w:type="dxa"/>
          </w:tcPr>
          <w:p w14:paraId="66419C64" w14:textId="3039C341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01" w:type="dxa"/>
          </w:tcPr>
          <w:p w14:paraId="7E198A2E" w14:textId="33045AD2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268" w:type="dxa"/>
          </w:tcPr>
          <w:p w14:paraId="34D70F75" w14:textId="491D0BB2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126" w:type="dxa"/>
          </w:tcPr>
          <w:p w14:paraId="3978C203" w14:textId="7A568A98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949" w:type="dxa"/>
          </w:tcPr>
          <w:p w14:paraId="66DC1095" w14:textId="650FEEBD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9C6F01" w14:paraId="797DC5D8" w14:textId="6703A041" w:rsidTr="00136C49">
        <w:tc>
          <w:tcPr>
            <w:tcW w:w="2356" w:type="dxa"/>
          </w:tcPr>
          <w:p w14:paraId="6CE74F2D" w14:textId="56C91D1D" w:rsidR="00136C49" w:rsidRP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357" w:type="dxa"/>
          </w:tcPr>
          <w:p w14:paraId="00D55202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</w:tcPr>
          <w:p w14:paraId="12B7D67E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1AC695B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E529546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1356C06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9" w:type="dxa"/>
          </w:tcPr>
          <w:p w14:paraId="1127CCE3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F01" w14:paraId="5A3087FC" w14:textId="70F67A60" w:rsidTr="00136C49">
        <w:tc>
          <w:tcPr>
            <w:tcW w:w="2356" w:type="dxa"/>
          </w:tcPr>
          <w:p w14:paraId="691BDAFD" w14:textId="77777777" w:rsidR="00136C49" w:rsidRP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14:paraId="6CAD1A76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</w:tcPr>
          <w:p w14:paraId="47DD190D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816EF0D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2DD8BB4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8456B42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9" w:type="dxa"/>
          </w:tcPr>
          <w:p w14:paraId="3AC1B288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F01" w14:paraId="1ECBC0EE" w14:textId="144F3D39" w:rsidTr="00136C49">
        <w:tc>
          <w:tcPr>
            <w:tcW w:w="2356" w:type="dxa"/>
          </w:tcPr>
          <w:p w14:paraId="12DDB38E" w14:textId="4E0B4C40" w:rsidR="00136C49" w:rsidRP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357" w:type="dxa"/>
          </w:tcPr>
          <w:p w14:paraId="5E3DFC5E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</w:tcPr>
          <w:p w14:paraId="0B077B51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9128BBF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787F681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6087DB7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9" w:type="dxa"/>
          </w:tcPr>
          <w:p w14:paraId="3EEC7498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F01" w14:paraId="4AB06DD8" w14:textId="6A70C7C4" w:rsidTr="00136C49">
        <w:tc>
          <w:tcPr>
            <w:tcW w:w="2356" w:type="dxa"/>
          </w:tcPr>
          <w:p w14:paraId="09B53013" w14:textId="77777777" w:rsidR="00136C49" w:rsidRP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14:paraId="0701F291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</w:tcPr>
          <w:p w14:paraId="70C357D9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10E225C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648E715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5D5EB4C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9" w:type="dxa"/>
          </w:tcPr>
          <w:p w14:paraId="03ACA77D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F01" w14:paraId="45BF310A" w14:textId="4475E5EF" w:rsidTr="00136C49">
        <w:tc>
          <w:tcPr>
            <w:tcW w:w="2356" w:type="dxa"/>
          </w:tcPr>
          <w:p w14:paraId="6D72C9E3" w14:textId="2F962BFF" w:rsidR="00136C49" w:rsidRP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357" w:type="dxa"/>
          </w:tcPr>
          <w:p w14:paraId="67B8022C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</w:tcPr>
          <w:p w14:paraId="193843CE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E8DE5F1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4BB198E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8D02F9B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9" w:type="dxa"/>
          </w:tcPr>
          <w:p w14:paraId="7A02E660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F01" w14:paraId="6CCE071D" w14:textId="5749D936" w:rsidTr="00136C49">
        <w:tc>
          <w:tcPr>
            <w:tcW w:w="2356" w:type="dxa"/>
          </w:tcPr>
          <w:p w14:paraId="52C91D68" w14:textId="77777777" w:rsidR="00136C49" w:rsidRP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14:paraId="0879F148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</w:tcPr>
          <w:p w14:paraId="492A0A1B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CD29B6D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6A19AD5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0BDCF7E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9" w:type="dxa"/>
          </w:tcPr>
          <w:p w14:paraId="471EC94E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F01" w14:paraId="7063580B" w14:textId="29BE0210" w:rsidTr="00136C49">
        <w:tc>
          <w:tcPr>
            <w:tcW w:w="2356" w:type="dxa"/>
          </w:tcPr>
          <w:p w14:paraId="36F3C46B" w14:textId="496066C3" w:rsidR="00136C49" w:rsidRP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357" w:type="dxa"/>
          </w:tcPr>
          <w:p w14:paraId="40C31177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</w:tcPr>
          <w:p w14:paraId="1681DED8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F4ECB6E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CDEEEF6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F822F74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9" w:type="dxa"/>
          </w:tcPr>
          <w:p w14:paraId="7961FBF9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F01" w14:paraId="2AC41BAD" w14:textId="0E9722EA" w:rsidTr="00136C49">
        <w:tc>
          <w:tcPr>
            <w:tcW w:w="2356" w:type="dxa"/>
          </w:tcPr>
          <w:p w14:paraId="2E359535" w14:textId="77777777" w:rsidR="00136C49" w:rsidRP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14:paraId="58A9EBCB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</w:tcPr>
          <w:p w14:paraId="09C7A6E9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B5AFC28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C885741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58858D2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9" w:type="dxa"/>
          </w:tcPr>
          <w:p w14:paraId="572335B6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F01" w14:paraId="7E73A4C9" w14:textId="21A5ACB1" w:rsidTr="00136C49">
        <w:tc>
          <w:tcPr>
            <w:tcW w:w="2356" w:type="dxa"/>
          </w:tcPr>
          <w:p w14:paraId="406675D8" w14:textId="4C222178" w:rsidR="00136C49" w:rsidRP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357" w:type="dxa"/>
          </w:tcPr>
          <w:p w14:paraId="35C3A993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</w:tcPr>
          <w:p w14:paraId="2E4D3888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37E81DC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748C791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E1CB5B5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9" w:type="dxa"/>
          </w:tcPr>
          <w:p w14:paraId="6BDEC270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F01" w14:paraId="09981629" w14:textId="2B18DDA1" w:rsidTr="00136C49">
        <w:tc>
          <w:tcPr>
            <w:tcW w:w="2356" w:type="dxa"/>
          </w:tcPr>
          <w:p w14:paraId="3585B086" w14:textId="77777777" w:rsidR="00136C49" w:rsidRP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14:paraId="64D1E81C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</w:tcPr>
          <w:p w14:paraId="63C2556F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154664E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DE59628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BBE2B83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9" w:type="dxa"/>
          </w:tcPr>
          <w:p w14:paraId="73FB2A26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F01" w14:paraId="35613105" w14:textId="59E3C99D" w:rsidTr="00136C49">
        <w:tc>
          <w:tcPr>
            <w:tcW w:w="2356" w:type="dxa"/>
          </w:tcPr>
          <w:p w14:paraId="2A96E702" w14:textId="51C8DA87" w:rsidR="00136C49" w:rsidRP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357" w:type="dxa"/>
          </w:tcPr>
          <w:p w14:paraId="7A28EF78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</w:tcPr>
          <w:p w14:paraId="0F77D432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314308C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8972F0B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AF49E14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9" w:type="dxa"/>
          </w:tcPr>
          <w:p w14:paraId="12BA61CA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F01" w14:paraId="05046952" w14:textId="68C36619" w:rsidTr="00136C49">
        <w:tc>
          <w:tcPr>
            <w:tcW w:w="2356" w:type="dxa"/>
          </w:tcPr>
          <w:p w14:paraId="6CA258CB" w14:textId="77777777" w:rsidR="00136C49" w:rsidRP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14:paraId="2B3544A1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</w:tcPr>
          <w:p w14:paraId="3596A915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FE1673D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5427C7B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2AE551F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9" w:type="dxa"/>
          </w:tcPr>
          <w:p w14:paraId="2B30BB9A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F01" w14:paraId="647C2B14" w14:textId="02A3EFAC" w:rsidTr="00136C49">
        <w:tc>
          <w:tcPr>
            <w:tcW w:w="2356" w:type="dxa"/>
          </w:tcPr>
          <w:p w14:paraId="15492737" w14:textId="5C9987FC" w:rsidR="00136C49" w:rsidRP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2357" w:type="dxa"/>
          </w:tcPr>
          <w:p w14:paraId="327213D7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</w:tcPr>
          <w:p w14:paraId="5D6FF50C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B18B450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DCA2A91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FCFDDC7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9" w:type="dxa"/>
          </w:tcPr>
          <w:p w14:paraId="662E3FEC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F01" w14:paraId="647E9A13" w14:textId="7AF49146" w:rsidTr="00136C49">
        <w:tc>
          <w:tcPr>
            <w:tcW w:w="2356" w:type="dxa"/>
          </w:tcPr>
          <w:p w14:paraId="0A8D8DFD" w14:textId="77777777" w:rsidR="00136C49" w:rsidRP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14:paraId="738CCFB7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</w:tcPr>
          <w:p w14:paraId="7C099125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612276A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14:paraId="517EC16F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6CF9472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9" w:type="dxa"/>
          </w:tcPr>
          <w:p w14:paraId="137617AE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C49" w14:paraId="741C6683" w14:textId="77777777" w:rsidTr="00136C49">
        <w:tc>
          <w:tcPr>
            <w:tcW w:w="2356" w:type="dxa"/>
          </w:tcPr>
          <w:p w14:paraId="0382DCBA" w14:textId="6E2D0F64" w:rsidR="00136C49" w:rsidRP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357" w:type="dxa"/>
          </w:tcPr>
          <w:p w14:paraId="4E5A8B8F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</w:tcPr>
          <w:p w14:paraId="02A8CB70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0913D0A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EDF68B2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BC0711E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9" w:type="dxa"/>
          </w:tcPr>
          <w:p w14:paraId="00C080DE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C49" w14:paraId="15DEFC3B" w14:textId="77777777" w:rsidTr="00136C49">
        <w:tc>
          <w:tcPr>
            <w:tcW w:w="2356" w:type="dxa"/>
          </w:tcPr>
          <w:p w14:paraId="02BF2F89" w14:textId="77777777" w:rsidR="00136C49" w:rsidRP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14:paraId="7B8F4194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</w:tcPr>
          <w:p w14:paraId="41D3CE6B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5A2AED1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D1980DB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671585B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9" w:type="dxa"/>
          </w:tcPr>
          <w:p w14:paraId="55576C34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C49" w14:paraId="7D7761EA" w14:textId="77777777" w:rsidTr="00136C49">
        <w:tc>
          <w:tcPr>
            <w:tcW w:w="2356" w:type="dxa"/>
          </w:tcPr>
          <w:p w14:paraId="3A6ADE02" w14:textId="17AE8B88" w:rsidR="00136C49" w:rsidRP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357" w:type="dxa"/>
          </w:tcPr>
          <w:p w14:paraId="30D3BA36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</w:tcPr>
          <w:p w14:paraId="459B6808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5F2E082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14:paraId="019BC0C2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F3E8ABF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9" w:type="dxa"/>
          </w:tcPr>
          <w:p w14:paraId="2D5DAB0A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C49" w14:paraId="2D50841A" w14:textId="77777777" w:rsidTr="00136C49">
        <w:tc>
          <w:tcPr>
            <w:tcW w:w="2356" w:type="dxa"/>
          </w:tcPr>
          <w:p w14:paraId="71E80133" w14:textId="77777777" w:rsidR="00136C49" w:rsidRP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14:paraId="6C82FCEF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</w:tcPr>
          <w:p w14:paraId="782E3CF4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0E55EA5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A6C991D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33AB7B7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9" w:type="dxa"/>
          </w:tcPr>
          <w:p w14:paraId="0EA6BA94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C49" w14:paraId="0DBC81BB" w14:textId="77777777" w:rsidTr="00136C49">
        <w:tc>
          <w:tcPr>
            <w:tcW w:w="2356" w:type="dxa"/>
          </w:tcPr>
          <w:p w14:paraId="76A52933" w14:textId="1C0ED8AC" w:rsidR="00136C49" w:rsidRP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357" w:type="dxa"/>
          </w:tcPr>
          <w:p w14:paraId="392A7D5E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</w:tcPr>
          <w:p w14:paraId="2E185218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6123F7A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51A2694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746CDF6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9" w:type="dxa"/>
          </w:tcPr>
          <w:p w14:paraId="02583A2D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C49" w14:paraId="5F5008A2" w14:textId="77777777" w:rsidTr="00136C49">
        <w:tc>
          <w:tcPr>
            <w:tcW w:w="2356" w:type="dxa"/>
          </w:tcPr>
          <w:p w14:paraId="7FCE013D" w14:textId="77777777" w:rsidR="00136C49" w:rsidRP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14:paraId="1D12857C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</w:tcPr>
          <w:p w14:paraId="6A97B77E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967479F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A337959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53C33C53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9" w:type="dxa"/>
          </w:tcPr>
          <w:p w14:paraId="03EE12B3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C49" w14:paraId="2F99DA63" w14:textId="77777777" w:rsidTr="00136C49">
        <w:tc>
          <w:tcPr>
            <w:tcW w:w="2356" w:type="dxa"/>
          </w:tcPr>
          <w:p w14:paraId="4798FC72" w14:textId="0E9BE11E" w:rsidR="00136C49" w:rsidRP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357" w:type="dxa"/>
          </w:tcPr>
          <w:p w14:paraId="531977E1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</w:tcPr>
          <w:p w14:paraId="1318E41C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CF3B2D4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C2052BE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F133A29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9" w:type="dxa"/>
          </w:tcPr>
          <w:p w14:paraId="0FAB098B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C49" w14:paraId="2A87A645" w14:textId="77777777" w:rsidTr="00136C49">
        <w:tc>
          <w:tcPr>
            <w:tcW w:w="2356" w:type="dxa"/>
          </w:tcPr>
          <w:p w14:paraId="21489F74" w14:textId="77777777" w:rsidR="00136C49" w:rsidRP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14:paraId="7A19E7D3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</w:tcPr>
          <w:p w14:paraId="4EDF7CD1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EC43ECE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14:paraId="79AA5FB7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1826EB7D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9" w:type="dxa"/>
          </w:tcPr>
          <w:p w14:paraId="2824E591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C49" w14:paraId="2AD8CD96" w14:textId="77777777" w:rsidTr="00136C49">
        <w:tc>
          <w:tcPr>
            <w:tcW w:w="2356" w:type="dxa"/>
          </w:tcPr>
          <w:p w14:paraId="0A6E4361" w14:textId="57086243" w:rsidR="00136C49" w:rsidRP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357" w:type="dxa"/>
          </w:tcPr>
          <w:p w14:paraId="431BA758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</w:tcPr>
          <w:p w14:paraId="16EFC346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72301EA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14:paraId="650D2B4C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542F2C7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9" w:type="dxa"/>
          </w:tcPr>
          <w:p w14:paraId="346892E9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C49" w14:paraId="4DC2A81A" w14:textId="77777777" w:rsidTr="00136C49">
        <w:tc>
          <w:tcPr>
            <w:tcW w:w="2356" w:type="dxa"/>
          </w:tcPr>
          <w:p w14:paraId="715C6395" w14:textId="77777777" w:rsidR="00136C49" w:rsidRP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14:paraId="00653DA0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</w:tcPr>
          <w:p w14:paraId="46F9C538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770FC19F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14:paraId="3283D58B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6A3F4D0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9" w:type="dxa"/>
          </w:tcPr>
          <w:p w14:paraId="5AF395B2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C49" w14:paraId="304E5BD9" w14:textId="77777777" w:rsidTr="00136C49">
        <w:tc>
          <w:tcPr>
            <w:tcW w:w="2356" w:type="dxa"/>
          </w:tcPr>
          <w:p w14:paraId="0605A4E7" w14:textId="675399F6" w:rsidR="00136C49" w:rsidRP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357" w:type="dxa"/>
          </w:tcPr>
          <w:p w14:paraId="2193F744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</w:tcPr>
          <w:p w14:paraId="4481B685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F43E119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14:paraId="2A1F56E6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F556EBA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9" w:type="dxa"/>
          </w:tcPr>
          <w:p w14:paraId="5B859FBF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C49" w14:paraId="14CEA01D" w14:textId="77777777" w:rsidTr="00136C49">
        <w:tc>
          <w:tcPr>
            <w:tcW w:w="2356" w:type="dxa"/>
          </w:tcPr>
          <w:p w14:paraId="775E7AD5" w14:textId="77777777" w:rsidR="00136C49" w:rsidRP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14:paraId="7E9B3184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</w:tcPr>
          <w:p w14:paraId="22C783C6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5B170F48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EB21A85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1B0203B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9" w:type="dxa"/>
          </w:tcPr>
          <w:p w14:paraId="4CD14EF3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C49" w14:paraId="741547E0" w14:textId="77777777" w:rsidTr="00136C49">
        <w:tc>
          <w:tcPr>
            <w:tcW w:w="2356" w:type="dxa"/>
          </w:tcPr>
          <w:p w14:paraId="35CEF1FE" w14:textId="4FA76AA9" w:rsidR="00136C49" w:rsidRPr="00136C49" w:rsidRDefault="00136C49" w:rsidP="009C6F01">
            <w:pPr>
              <w:tabs>
                <w:tab w:val="left" w:pos="6407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Межбюджетные</w:t>
            </w:r>
            <w:r w:rsidR="009C6F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2357" w:type="dxa"/>
          </w:tcPr>
          <w:p w14:paraId="5F265EC2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</w:tcPr>
          <w:p w14:paraId="5E0E2F3D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61370D2D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14:paraId="18016545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896CD74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9" w:type="dxa"/>
          </w:tcPr>
          <w:p w14:paraId="1C549643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6C49" w14:paraId="28882B1F" w14:textId="77777777" w:rsidTr="00136C49">
        <w:tc>
          <w:tcPr>
            <w:tcW w:w="2356" w:type="dxa"/>
          </w:tcPr>
          <w:p w14:paraId="25BA807E" w14:textId="77777777" w:rsidR="00136C49" w:rsidRP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7" w:type="dxa"/>
          </w:tcPr>
          <w:p w14:paraId="7EE01D57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</w:tcPr>
          <w:p w14:paraId="76D27BF4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03EA2878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91F3B91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E3CF773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9" w:type="dxa"/>
          </w:tcPr>
          <w:p w14:paraId="13EDE573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F01" w14:paraId="3692FA93" w14:textId="455DF464" w:rsidTr="00136C49">
        <w:tc>
          <w:tcPr>
            <w:tcW w:w="2356" w:type="dxa"/>
          </w:tcPr>
          <w:p w14:paraId="67E9C1BD" w14:textId="1B8D2058" w:rsidR="00136C49" w:rsidRP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6C49">
              <w:rPr>
                <w:rFonts w:ascii="Times New Roman" w:hAnsi="Times New Roman" w:cs="Times New Roman"/>
                <w:sz w:val="20"/>
                <w:szCs w:val="20"/>
              </w:rPr>
              <w:t>ИТОГО РАСХОДОВ</w:t>
            </w:r>
          </w:p>
        </w:tc>
        <w:tc>
          <w:tcPr>
            <w:tcW w:w="2357" w:type="dxa"/>
          </w:tcPr>
          <w:p w14:paraId="0DBA4CA6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3" w:type="dxa"/>
          </w:tcPr>
          <w:p w14:paraId="3F1B3FBE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136921C9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</w:tcPr>
          <w:p w14:paraId="4341D39E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F6025B2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49" w:type="dxa"/>
          </w:tcPr>
          <w:p w14:paraId="407570CD" w14:textId="77777777" w:rsidR="00136C49" w:rsidRDefault="00136C49" w:rsidP="00136C49">
            <w:pPr>
              <w:tabs>
                <w:tab w:val="left" w:pos="640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5D45B919" w14:textId="64B3C689" w:rsidR="00136C49" w:rsidRDefault="00136C49" w:rsidP="00136C49">
      <w:pPr>
        <w:tabs>
          <w:tab w:val="left" w:pos="6407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14:paraId="5FD45A3F" w14:textId="709712FA" w:rsidR="009C6F01" w:rsidRPr="009C6F01" w:rsidRDefault="009C6F01" w:rsidP="009C6F01">
      <w:pPr>
        <w:rPr>
          <w:rFonts w:ascii="Times New Roman" w:hAnsi="Times New Roman" w:cs="Times New Roman"/>
          <w:sz w:val="18"/>
          <w:szCs w:val="18"/>
        </w:rPr>
      </w:pPr>
    </w:p>
    <w:p w14:paraId="6EBFF6D4" w14:textId="556D2684" w:rsidR="009C6F01" w:rsidRPr="009C6F01" w:rsidRDefault="009C6F01" w:rsidP="009C6F01">
      <w:pPr>
        <w:rPr>
          <w:rFonts w:ascii="Times New Roman" w:hAnsi="Times New Roman" w:cs="Times New Roman"/>
          <w:sz w:val="18"/>
          <w:szCs w:val="18"/>
        </w:rPr>
      </w:pPr>
    </w:p>
    <w:p w14:paraId="576B6766" w14:textId="4E6A9EE7" w:rsidR="009C6F01" w:rsidRPr="009C6F01" w:rsidRDefault="009C6F01" w:rsidP="009C6F01">
      <w:pPr>
        <w:rPr>
          <w:rFonts w:ascii="Times New Roman" w:hAnsi="Times New Roman" w:cs="Times New Roman"/>
          <w:sz w:val="18"/>
          <w:szCs w:val="18"/>
        </w:rPr>
      </w:pPr>
    </w:p>
    <w:p w14:paraId="6B5EDE81" w14:textId="318AEBDB" w:rsidR="009C6F01" w:rsidRDefault="009C6F01" w:rsidP="009C6F01">
      <w:pPr>
        <w:rPr>
          <w:rFonts w:ascii="Times New Roman" w:hAnsi="Times New Roman" w:cs="Times New Roman"/>
          <w:sz w:val="18"/>
          <w:szCs w:val="18"/>
        </w:rPr>
      </w:pPr>
    </w:p>
    <w:p w14:paraId="3987071A" w14:textId="0C28426C" w:rsidR="009C6F01" w:rsidRDefault="009C6F01" w:rsidP="009C6F01">
      <w:pPr>
        <w:rPr>
          <w:rFonts w:ascii="Times New Roman" w:hAnsi="Times New Roman" w:cs="Times New Roman"/>
          <w:sz w:val="18"/>
          <w:szCs w:val="18"/>
        </w:rPr>
      </w:pPr>
    </w:p>
    <w:p w14:paraId="7F88D1C4" w14:textId="58DDD1BC" w:rsidR="009C6F01" w:rsidRDefault="009C6F01" w:rsidP="009C6F01">
      <w:pPr>
        <w:tabs>
          <w:tab w:val="left" w:pos="8229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</w:p>
    <w:p w14:paraId="50C3FD8D" w14:textId="09E2E56A" w:rsidR="009C6F01" w:rsidRDefault="009C6F01" w:rsidP="009C6F01">
      <w:pPr>
        <w:tabs>
          <w:tab w:val="left" w:pos="8229"/>
        </w:tabs>
        <w:rPr>
          <w:rFonts w:ascii="Times New Roman" w:hAnsi="Times New Roman" w:cs="Times New Roman"/>
          <w:sz w:val="18"/>
          <w:szCs w:val="18"/>
        </w:rPr>
      </w:pPr>
    </w:p>
    <w:p w14:paraId="6087C928" w14:textId="543CDF78" w:rsidR="009C6F01" w:rsidRDefault="009C6F01" w:rsidP="009C6F01">
      <w:pPr>
        <w:tabs>
          <w:tab w:val="left" w:pos="8229"/>
        </w:tabs>
        <w:rPr>
          <w:rFonts w:ascii="Times New Roman" w:hAnsi="Times New Roman" w:cs="Times New Roman"/>
          <w:sz w:val="18"/>
          <w:szCs w:val="18"/>
        </w:rPr>
      </w:pPr>
    </w:p>
    <w:p w14:paraId="424FA26A" w14:textId="77777777" w:rsidR="009C6F01" w:rsidRPr="009C6F01" w:rsidRDefault="009C6F01" w:rsidP="009C6F01">
      <w:pPr>
        <w:tabs>
          <w:tab w:val="left" w:pos="8229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9C6F01">
        <w:rPr>
          <w:rFonts w:ascii="Times New Roman" w:hAnsi="Times New Roman" w:cs="Times New Roman"/>
          <w:sz w:val="28"/>
          <w:szCs w:val="28"/>
        </w:rPr>
        <w:lastRenderedPageBreak/>
        <w:t>Приложение №5</w:t>
      </w:r>
    </w:p>
    <w:p w14:paraId="041696F3" w14:textId="77777777" w:rsidR="009C6F01" w:rsidRPr="009C6F01" w:rsidRDefault="009C6F01" w:rsidP="009C6F01">
      <w:pPr>
        <w:tabs>
          <w:tab w:val="left" w:pos="8229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9C6F01">
        <w:rPr>
          <w:rFonts w:ascii="Times New Roman" w:hAnsi="Times New Roman" w:cs="Times New Roman"/>
          <w:sz w:val="28"/>
          <w:szCs w:val="28"/>
        </w:rPr>
        <w:t>к Информации о ходе исполнения</w:t>
      </w:r>
    </w:p>
    <w:p w14:paraId="71A9A4F7" w14:textId="77777777" w:rsidR="009C6F01" w:rsidRPr="009C6F01" w:rsidRDefault="009C6F01" w:rsidP="009C6F01">
      <w:pPr>
        <w:tabs>
          <w:tab w:val="left" w:pos="8229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9C6F01">
        <w:rPr>
          <w:rFonts w:ascii="Times New Roman" w:hAnsi="Times New Roman" w:cs="Times New Roman"/>
          <w:sz w:val="28"/>
          <w:szCs w:val="28"/>
        </w:rPr>
        <w:t>местного бюджета</w:t>
      </w:r>
    </w:p>
    <w:p w14:paraId="142A9CE2" w14:textId="77777777" w:rsidR="009C6F01" w:rsidRPr="009C6F01" w:rsidRDefault="009C6F01" w:rsidP="009C6F01">
      <w:pPr>
        <w:tabs>
          <w:tab w:val="left" w:pos="8229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9C6F01">
        <w:rPr>
          <w:rFonts w:ascii="Times New Roman" w:hAnsi="Times New Roman" w:cs="Times New Roman"/>
          <w:sz w:val="28"/>
          <w:szCs w:val="28"/>
        </w:rPr>
        <w:t>за __________________ 20__ года</w:t>
      </w:r>
    </w:p>
    <w:p w14:paraId="41D13509" w14:textId="77777777" w:rsidR="009C6F01" w:rsidRPr="009C6F01" w:rsidRDefault="009C6F01" w:rsidP="009C6F01">
      <w:pPr>
        <w:tabs>
          <w:tab w:val="left" w:pos="8229"/>
        </w:tabs>
        <w:jc w:val="right"/>
        <w:rPr>
          <w:rFonts w:ascii="Times New Roman" w:hAnsi="Times New Roman" w:cs="Times New Roman"/>
          <w:sz w:val="18"/>
          <w:szCs w:val="18"/>
        </w:rPr>
      </w:pPr>
      <w:r w:rsidRPr="009C6F01">
        <w:rPr>
          <w:rFonts w:ascii="Times New Roman" w:hAnsi="Times New Roman" w:cs="Times New Roman"/>
          <w:sz w:val="18"/>
          <w:szCs w:val="18"/>
        </w:rPr>
        <w:t>первый квартал/полугодие/девять месяцев</w:t>
      </w:r>
    </w:p>
    <w:p w14:paraId="11EC772F" w14:textId="77777777" w:rsidR="009C6F01" w:rsidRPr="009C6F01" w:rsidRDefault="009C6F01" w:rsidP="009C6F01">
      <w:pPr>
        <w:tabs>
          <w:tab w:val="left" w:pos="8229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6F01">
        <w:rPr>
          <w:rFonts w:ascii="Times New Roman" w:hAnsi="Times New Roman" w:cs="Times New Roman"/>
          <w:b/>
          <w:bCs/>
          <w:sz w:val="28"/>
          <w:szCs w:val="28"/>
        </w:rPr>
        <w:t>Исполнение расходов местного бюджета по ведомственной структуре бюджетной классификации</w:t>
      </w:r>
    </w:p>
    <w:p w14:paraId="37A5028B" w14:textId="77777777" w:rsidR="009C6F01" w:rsidRPr="009C6F01" w:rsidRDefault="009C6F01" w:rsidP="009C6F01">
      <w:pPr>
        <w:tabs>
          <w:tab w:val="left" w:pos="8229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C6F01">
        <w:rPr>
          <w:rFonts w:ascii="Times New Roman" w:hAnsi="Times New Roman" w:cs="Times New Roman"/>
          <w:b/>
          <w:bCs/>
          <w:sz w:val="28"/>
          <w:szCs w:val="28"/>
        </w:rPr>
        <w:t>за _______________________ 20___ -20___ годов</w:t>
      </w:r>
    </w:p>
    <w:p w14:paraId="7D03FC3F" w14:textId="77777777" w:rsidR="009C6F01" w:rsidRPr="009C6F01" w:rsidRDefault="009C6F01" w:rsidP="009C6F01">
      <w:pPr>
        <w:tabs>
          <w:tab w:val="left" w:pos="8229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9C6F01">
        <w:rPr>
          <w:rFonts w:ascii="Times New Roman" w:hAnsi="Times New Roman" w:cs="Times New Roman"/>
          <w:sz w:val="18"/>
          <w:szCs w:val="18"/>
        </w:rPr>
        <w:t>первый квартал/полугодие/девять месяцев</w:t>
      </w:r>
      <w:r w:rsidRPr="009C6F01">
        <w:rPr>
          <w:rFonts w:ascii="Times New Roman" w:hAnsi="Times New Roman" w:cs="Times New Roman"/>
          <w:sz w:val="18"/>
          <w:szCs w:val="18"/>
        </w:rPr>
        <w:cr/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080"/>
        <w:gridCol w:w="2080"/>
        <w:gridCol w:w="2080"/>
        <w:gridCol w:w="2080"/>
        <w:gridCol w:w="2080"/>
        <w:gridCol w:w="2080"/>
        <w:gridCol w:w="2080"/>
      </w:tblGrid>
      <w:tr w:rsidR="009C6F01" w14:paraId="6B357157" w14:textId="77777777" w:rsidTr="00031E0D">
        <w:trPr>
          <w:trHeight w:val="617"/>
        </w:trPr>
        <w:tc>
          <w:tcPr>
            <w:tcW w:w="2080" w:type="dxa"/>
            <w:vMerge w:val="restart"/>
          </w:tcPr>
          <w:p w14:paraId="49C68ED3" w14:textId="29E2DC17" w:rsidR="009C6F01" w:rsidRDefault="009C6F01" w:rsidP="009C6F01">
            <w:pPr>
              <w:tabs>
                <w:tab w:val="left" w:pos="82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t>Наименование главных распорядителей бюджетных средств</w:t>
            </w:r>
          </w:p>
        </w:tc>
        <w:tc>
          <w:tcPr>
            <w:tcW w:w="6240" w:type="dxa"/>
            <w:gridSpan w:val="3"/>
          </w:tcPr>
          <w:p w14:paraId="5964054F" w14:textId="22B011EE" w:rsidR="009C6F01" w:rsidRDefault="009C6F01" w:rsidP="009C6F01">
            <w:pPr>
              <w:tabs>
                <w:tab w:val="left" w:pos="82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t>20__ год</w:t>
            </w:r>
          </w:p>
        </w:tc>
        <w:tc>
          <w:tcPr>
            <w:tcW w:w="6240" w:type="dxa"/>
            <w:gridSpan w:val="3"/>
          </w:tcPr>
          <w:p w14:paraId="1189B6C5" w14:textId="3B21F3F8" w:rsidR="009C6F01" w:rsidRDefault="009C6F01" w:rsidP="009C6F01">
            <w:pPr>
              <w:tabs>
                <w:tab w:val="left" w:pos="82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t>20__ год</w:t>
            </w:r>
          </w:p>
        </w:tc>
      </w:tr>
      <w:tr w:rsidR="009C6F01" w14:paraId="5768C1C0" w14:textId="77777777" w:rsidTr="009C6F01">
        <w:trPr>
          <w:trHeight w:val="720"/>
        </w:trPr>
        <w:tc>
          <w:tcPr>
            <w:tcW w:w="2080" w:type="dxa"/>
            <w:vMerge/>
          </w:tcPr>
          <w:p w14:paraId="6B85EA70" w14:textId="77777777" w:rsidR="009C6F01" w:rsidRDefault="009C6F01" w:rsidP="009C6F01">
            <w:pPr>
              <w:tabs>
                <w:tab w:val="left" w:pos="8229"/>
              </w:tabs>
              <w:jc w:val="center"/>
            </w:pPr>
          </w:p>
        </w:tc>
        <w:tc>
          <w:tcPr>
            <w:tcW w:w="2080" w:type="dxa"/>
          </w:tcPr>
          <w:p w14:paraId="0B7FBD08" w14:textId="7248B506" w:rsidR="009C6F01" w:rsidRPr="009C6F01" w:rsidRDefault="009C6F01" w:rsidP="009C6F01">
            <w:pPr>
              <w:tabs>
                <w:tab w:val="left" w:pos="82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6F01">
              <w:rPr>
                <w:rFonts w:ascii="Times New Roman" w:hAnsi="Times New Roman" w:cs="Times New Roman"/>
                <w:sz w:val="18"/>
                <w:szCs w:val="18"/>
              </w:rPr>
              <w:t>Утвержденный бюджет 20___ г. (в редакции решения о бюджете), тыс. рублей</w:t>
            </w:r>
          </w:p>
        </w:tc>
        <w:tc>
          <w:tcPr>
            <w:tcW w:w="2080" w:type="dxa"/>
          </w:tcPr>
          <w:p w14:paraId="3E839693" w14:textId="5828AA75" w:rsidR="009C6F01" w:rsidRPr="009C6F01" w:rsidRDefault="009C6F01" w:rsidP="009C6F01">
            <w:pPr>
              <w:tabs>
                <w:tab w:val="left" w:pos="82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6F01">
              <w:rPr>
                <w:rFonts w:ascii="Times New Roman" w:hAnsi="Times New Roman" w:cs="Times New Roman"/>
                <w:sz w:val="18"/>
                <w:szCs w:val="18"/>
              </w:rPr>
              <w:t>Исполнено за ________, тыс. рублей</w:t>
            </w:r>
          </w:p>
        </w:tc>
        <w:tc>
          <w:tcPr>
            <w:tcW w:w="2080" w:type="dxa"/>
          </w:tcPr>
          <w:p w14:paraId="593467DB" w14:textId="0BFD92C3" w:rsidR="009C6F01" w:rsidRPr="009C6F01" w:rsidRDefault="009C6F01" w:rsidP="009C6F01">
            <w:pPr>
              <w:tabs>
                <w:tab w:val="left" w:pos="82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6F01">
              <w:rPr>
                <w:rFonts w:ascii="Times New Roman" w:hAnsi="Times New Roman" w:cs="Times New Roman"/>
                <w:sz w:val="18"/>
                <w:szCs w:val="18"/>
              </w:rPr>
              <w:t>Исполнение к утвержден ному бюджету, %</w:t>
            </w:r>
          </w:p>
        </w:tc>
        <w:tc>
          <w:tcPr>
            <w:tcW w:w="2080" w:type="dxa"/>
          </w:tcPr>
          <w:p w14:paraId="4A813053" w14:textId="7748A293" w:rsidR="009C6F01" w:rsidRPr="009C6F01" w:rsidRDefault="009C6F01" w:rsidP="009C6F01">
            <w:pPr>
              <w:tabs>
                <w:tab w:val="left" w:pos="82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6F01">
              <w:rPr>
                <w:rFonts w:ascii="Times New Roman" w:hAnsi="Times New Roman" w:cs="Times New Roman"/>
                <w:sz w:val="18"/>
                <w:szCs w:val="18"/>
              </w:rPr>
              <w:t>Утвержденный бюджет 20___ г. (в редакции решения о бюджете), тыс. рублей</w:t>
            </w:r>
          </w:p>
        </w:tc>
        <w:tc>
          <w:tcPr>
            <w:tcW w:w="2080" w:type="dxa"/>
          </w:tcPr>
          <w:p w14:paraId="5927ABFB" w14:textId="0873A2BB" w:rsidR="009C6F01" w:rsidRPr="009C6F01" w:rsidRDefault="009C6F01" w:rsidP="009C6F01">
            <w:pPr>
              <w:tabs>
                <w:tab w:val="left" w:pos="82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6F01">
              <w:rPr>
                <w:rFonts w:ascii="Times New Roman" w:hAnsi="Times New Roman" w:cs="Times New Roman"/>
                <w:sz w:val="18"/>
                <w:szCs w:val="18"/>
              </w:rPr>
              <w:t>Исполнено за ________, тыс. рублей</w:t>
            </w:r>
          </w:p>
        </w:tc>
        <w:tc>
          <w:tcPr>
            <w:tcW w:w="2080" w:type="dxa"/>
          </w:tcPr>
          <w:p w14:paraId="61FD8F21" w14:textId="3A09D767" w:rsidR="009C6F01" w:rsidRPr="009C6F01" w:rsidRDefault="009C6F01" w:rsidP="009C6F01">
            <w:pPr>
              <w:tabs>
                <w:tab w:val="left" w:pos="82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6F01">
              <w:rPr>
                <w:rFonts w:ascii="Times New Roman" w:hAnsi="Times New Roman" w:cs="Times New Roman"/>
                <w:sz w:val="18"/>
                <w:szCs w:val="18"/>
              </w:rPr>
              <w:t>Исполнение к утвержден ному бюджету, %</w:t>
            </w:r>
          </w:p>
        </w:tc>
      </w:tr>
      <w:tr w:rsidR="009C6F01" w14:paraId="1EBAA02F" w14:textId="77777777" w:rsidTr="009C6F01">
        <w:tc>
          <w:tcPr>
            <w:tcW w:w="2080" w:type="dxa"/>
          </w:tcPr>
          <w:p w14:paraId="7C4A0545" w14:textId="34E18C41" w:rsidR="009C6F01" w:rsidRDefault="009C6F01" w:rsidP="009C6F01">
            <w:pPr>
              <w:tabs>
                <w:tab w:val="left" w:pos="82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80" w:type="dxa"/>
          </w:tcPr>
          <w:p w14:paraId="3EB93335" w14:textId="76831373" w:rsidR="009C6F01" w:rsidRDefault="009C6F01" w:rsidP="009C6F01">
            <w:pPr>
              <w:tabs>
                <w:tab w:val="left" w:pos="82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80" w:type="dxa"/>
          </w:tcPr>
          <w:p w14:paraId="61EE5DEE" w14:textId="21E66467" w:rsidR="009C6F01" w:rsidRDefault="009C6F01" w:rsidP="009C6F01">
            <w:pPr>
              <w:tabs>
                <w:tab w:val="left" w:pos="82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80" w:type="dxa"/>
          </w:tcPr>
          <w:p w14:paraId="10965FF6" w14:textId="1EA693AB" w:rsidR="009C6F01" w:rsidRDefault="009C6F01" w:rsidP="009C6F01">
            <w:pPr>
              <w:tabs>
                <w:tab w:val="left" w:pos="82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080" w:type="dxa"/>
          </w:tcPr>
          <w:p w14:paraId="73EC1471" w14:textId="777BCF33" w:rsidR="009C6F01" w:rsidRDefault="009C6F01" w:rsidP="009C6F01">
            <w:pPr>
              <w:tabs>
                <w:tab w:val="left" w:pos="82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080" w:type="dxa"/>
          </w:tcPr>
          <w:p w14:paraId="42D9161B" w14:textId="63C8CDB0" w:rsidR="009C6F01" w:rsidRDefault="009C6F01" w:rsidP="009C6F01">
            <w:pPr>
              <w:tabs>
                <w:tab w:val="left" w:pos="82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080" w:type="dxa"/>
          </w:tcPr>
          <w:p w14:paraId="1D31E8BF" w14:textId="2987C403" w:rsidR="009C6F01" w:rsidRDefault="009C6F01" w:rsidP="009C6F01">
            <w:pPr>
              <w:tabs>
                <w:tab w:val="left" w:pos="82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9C6F01" w14:paraId="0FA95D23" w14:textId="77777777" w:rsidTr="009C6F01">
        <w:tc>
          <w:tcPr>
            <w:tcW w:w="2080" w:type="dxa"/>
          </w:tcPr>
          <w:p w14:paraId="789FF8C6" w14:textId="77777777" w:rsidR="009C6F01" w:rsidRDefault="009C6F01" w:rsidP="009C6F01">
            <w:pPr>
              <w:tabs>
                <w:tab w:val="left" w:pos="82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0" w:type="dxa"/>
          </w:tcPr>
          <w:p w14:paraId="2C17ABA2" w14:textId="77777777" w:rsidR="009C6F01" w:rsidRDefault="009C6F01" w:rsidP="009C6F01">
            <w:pPr>
              <w:tabs>
                <w:tab w:val="left" w:pos="82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0" w:type="dxa"/>
          </w:tcPr>
          <w:p w14:paraId="23202851" w14:textId="77777777" w:rsidR="009C6F01" w:rsidRDefault="009C6F01" w:rsidP="009C6F01">
            <w:pPr>
              <w:tabs>
                <w:tab w:val="left" w:pos="82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0" w:type="dxa"/>
          </w:tcPr>
          <w:p w14:paraId="23B76353" w14:textId="77777777" w:rsidR="009C6F01" w:rsidRDefault="009C6F01" w:rsidP="009C6F01">
            <w:pPr>
              <w:tabs>
                <w:tab w:val="left" w:pos="82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0" w:type="dxa"/>
          </w:tcPr>
          <w:p w14:paraId="4D6A2DF6" w14:textId="77777777" w:rsidR="009C6F01" w:rsidRDefault="009C6F01" w:rsidP="009C6F01">
            <w:pPr>
              <w:tabs>
                <w:tab w:val="left" w:pos="82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0" w:type="dxa"/>
          </w:tcPr>
          <w:p w14:paraId="7D7202CA" w14:textId="77777777" w:rsidR="009C6F01" w:rsidRDefault="009C6F01" w:rsidP="009C6F01">
            <w:pPr>
              <w:tabs>
                <w:tab w:val="left" w:pos="82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0" w:type="dxa"/>
          </w:tcPr>
          <w:p w14:paraId="19E20A14" w14:textId="77777777" w:rsidR="009C6F01" w:rsidRDefault="009C6F01" w:rsidP="009C6F01">
            <w:pPr>
              <w:tabs>
                <w:tab w:val="left" w:pos="82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F01" w14:paraId="10222C2F" w14:textId="77777777" w:rsidTr="009C6F01">
        <w:tc>
          <w:tcPr>
            <w:tcW w:w="2080" w:type="dxa"/>
          </w:tcPr>
          <w:p w14:paraId="6F66C035" w14:textId="77777777" w:rsidR="009C6F01" w:rsidRDefault="009C6F01" w:rsidP="009C6F01">
            <w:pPr>
              <w:tabs>
                <w:tab w:val="left" w:pos="82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0" w:type="dxa"/>
          </w:tcPr>
          <w:p w14:paraId="53E8AFCF" w14:textId="77777777" w:rsidR="009C6F01" w:rsidRDefault="009C6F01" w:rsidP="009C6F01">
            <w:pPr>
              <w:tabs>
                <w:tab w:val="left" w:pos="82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0" w:type="dxa"/>
          </w:tcPr>
          <w:p w14:paraId="20AD6A19" w14:textId="77777777" w:rsidR="009C6F01" w:rsidRDefault="009C6F01" w:rsidP="009C6F01">
            <w:pPr>
              <w:tabs>
                <w:tab w:val="left" w:pos="82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0" w:type="dxa"/>
          </w:tcPr>
          <w:p w14:paraId="37CC0904" w14:textId="77777777" w:rsidR="009C6F01" w:rsidRDefault="009C6F01" w:rsidP="009C6F01">
            <w:pPr>
              <w:tabs>
                <w:tab w:val="left" w:pos="82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0" w:type="dxa"/>
          </w:tcPr>
          <w:p w14:paraId="2982A051" w14:textId="77777777" w:rsidR="009C6F01" w:rsidRDefault="009C6F01" w:rsidP="009C6F01">
            <w:pPr>
              <w:tabs>
                <w:tab w:val="left" w:pos="82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0" w:type="dxa"/>
          </w:tcPr>
          <w:p w14:paraId="134D104E" w14:textId="77777777" w:rsidR="009C6F01" w:rsidRDefault="009C6F01" w:rsidP="009C6F01">
            <w:pPr>
              <w:tabs>
                <w:tab w:val="left" w:pos="82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0" w:type="dxa"/>
          </w:tcPr>
          <w:p w14:paraId="0E7741C0" w14:textId="77777777" w:rsidR="009C6F01" w:rsidRDefault="009C6F01" w:rsidP="009C6F01">
            <w:pPr>
              <w:tabs>
                <w:tab w:val="left" w:pos="82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F01" w14:paraId="66FF1B8E" w14:textId="77777777" w:rsidTr="009C6F01">
        <w:tc>
          <w:tcPr>
            <w:tcW w:w="2080" w:type="dxa"/>
          </w:tcPr>
          <w:p w14:paraId="0A05BADA" w14:textId="114A0125" w:rsidR="009C6F01" w:rsidRDefault="009C6F01" w:rsidP="009C6F01">
            <w:pPr>
              <w:tabs>
                <w:tab w:val="left" w:pos="82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t>ИТОГО РАСХОДОВ</w:t>
            </w:r>
          </w:p>
        </w:tc>
        <w:tc>
          <w:tcPr>
            <w:tcW w:w="2080" w:type="dxa"/>
          </w:tcPr>
          <w:p w14:paraId="18DE0461" w14:textId="77777777" w:rsidR="009C6F01" w:rsidRDefault="009C6F01" w:rsidP="009C6F01">
            <w:pPr>
              <w:tabs>
                <w:tab w:val="left" w:pos="82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0" w:type="dxa"/>
          </w:tcPr>
          <w:p w14:paraId="185AC625" w14:textId="77777777" w:rsidR="009C6F01" w:rsidRDefault="009C6F01" w:rsidP="009C6F01">
            <w:pPr>
              <w:tabs>
                <w:tab w:val="left" w:pos="82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0" w:type="dxa"/>
          </w:tcPr>
          <w:p w14:paraId="6D70492A" w14:textId="77777777" w:rsidR="009C6F01" w:rsidRDefault="009C6F01" w:rsidP="009C6F01">
            <w:pPr>
              <w:tabs>
                <w:tab w:val="left" w:pos="82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0" w:type="dxa"/>
          </w:tcPr>
          <w:p w14:paraId="07B3B44A" w14:textId="77777777" w:rsidR="009C6F01" w:rsidRDefault="009C6F01" w:rsidP="009C6F01">
            <w:pPr>
              <w:tabs>
                <w:tab w:val="left" w:pos="82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0" w:type="dxa"/>
          </w:tcPr>
          <w:p w14:paraId="1418413E" w14:textId="77777777" w:rsidR="009C6F01" w:rsidRDefault="009C6F01" w:rsidP="009C6F01">
            <w:pPr>
              <w:tabs>
                <w:tab w:val="left" w:pos="82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80" w:type="dxa"/>
          </w:tcPr>
          <w:p w14:paraId="018BB082" w14:textId="77777777" w:rsidR="009C6F01" w:rsidRDefault="009C6F01" w:rsidP="009C6F01">
            <w:pPr>
              <w:tabs>
                <w:tab w:val="left" w:pos="822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3E55D390" w14:textId="58777038" w:rsidR="009C6F01" w:rsidRDefault="009C6F01" w:rsidP="009C6F01">
      <w:pPr>
        <w:tabs>
          <w:tab w:val="left" w:pos="8229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14:paraId="7918F8F8" w14:textId="4E14401F" w:rsidR="009C6F01" w:rsidRPr="009C6F01" w:rsidRDefault="009C6F01" w:rsidP="009C6F01">
      <w:pPr>
        <w:rPr>
          <w:rFonts w:ascii="Times New Roman" w:hAnsi="Times New Roman" w:cs="Times New Roman"/>
          <w:sz w:val="18"/>
          <w:szCs w:val="18"/>
        </w:rPr>
      </w:pPr>
    </w:p>
    <w:p w14:paraId="79ECD32E" w14:textId="0D6E7776" w:rsidR="009C6F01" w:rsidRPr="009C6F01" w:rsidRDefault="009C6F01" w:rsidP="009C6F01">
      <w:pPr>
        <w:rPr>
          <w:rFonts w:ascii="Times New Roman" w:hAnsi="Times New Roman" w:cs="Times New Roman"/>
          <w:sz w:val="18"/>
          <w:szCs w:val="18"/>
        </w:rPr>
      </w:pPr>
    </w:p>
    <w:p w14:paraId="61E9A522" w14:textId="5B70FD30" w:rsidR="009C6F01" w:rsidRPr="009C6F01" w:rsidRDefault="009C6F01" w:rsidP="009C6F01">
      <w:pPr>
        <w:rPr>
          <w:rFonts w:ascii="Times New Roman" w:hAnsi="Times New Roman" w:cs="Times New Roman"/>
          <w:sz w:val="18"/>
          <w:szCs w:val="18"/>
        </w:rPr>
      </w:pPr>
    </w:p>
    <w:p w14:paraId="18AE1399" w14:textId="6932A368" w:rsidR="009C6F01" w:rsidRPr="009C6F01" w:rsidRDefault="009C6F01" w:rsidP="009C6F01">
      <w:pPr>
        <w:rPr>
          <w:rFonts w:ascii="Times New Roman" w:hAnsi="Times New Roman" w:cs="Times New Roman"/>
          <w:sz w:val="18"/>
          <w:szCs w:val="18"/>
        </w:rPr>
      </w:pPr>
    </w:p>
    <w:p w14:paraId="56B3A9EB" w14:textId="458A6DBE" w:rsidR="009C6F01" w:rsidRDefault="009C6F01" w:rsidP="009C6F01">
      <w:pPr>
        <w:rPr>
          <w:rFonts w:ascii="Times New Roman" w:hAnsi="Times New Roman" w:cs="Times New Roman"/>
          <w:sz w:val="18"/>
          <w:szCs w:val="18"/>
        </w:rPr>
      </w:pPr>
    </w:p>
    <w:p w14:paraId="6AA0F5E7" w14:textId="600E53BE" w:rsidR="009C6F01" w:rsidRDefault="009C6F01" w:rsidP="009C6F01">
      <w:pPr>
        <w:tabs>
          <w:tab w:val="left" w:pos="9389"/>
        </w:tabs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</w:p>
    <w:p w14:paraId="20AF7A17" w14:textId="06EB8493" w:rsidR="009C6F01" w:rsidRDefault="009C6F01" w:rsidP="009C6F01">
      <w:pPr>
        <w:tabs>
          <w:tab w:val="left" w:pos="9389"/>
        </w:tabs>
        <w:rPr>
          <w:rFonts w:ascii="Times New Roman" w:hAnsi="Times New Roman" w:cs="Times New Roman"/>
          <w:sz w:val="18"/>
          <w:szCs w:val="18"/>
        </w:rPr>
      </w:pPr>
    </w:p>
    <w:p w14:paraId="1449A211" w14:textId="67DB3586" w:rsidR="009C6F01" w:rsidRDefault="009C6F01" w:rsidP="009C6F01">
      <w:pPr>
        <w:tabs>
          <w:tab w:val="left" w:pos="9389"/>
        </w:tabs>
        <w:rPr>
          <w:rFonts w:ascii="Times New Roman" w:hAnsi="Times New Roman" w:cs="Times New Roman"/>
          <w:sz w:val="18"/>
          <w:szCs w:val="18"/>
        </w:rPr>
      </w:pPr>
    </w:p>
    <w:p w14:paraId="5FA13D3B" w14:textId="47B6DB52" w:rsidR="009C6F01" w:rsidRDefault="009C6F01" w:rsidP="009C6F01">
      <w:pPr>
        <w:tabs>
          <w:tab w:val="left" w:pos="9389"/>
        </w:tabs>
        <w:rPr>
          <w:rFonts w:ascii="Times New Roman" w:hAnsi="Times New Roman" w:cs="Times New Roman"/>
          <w:sz w:val="18"/>
          <w:szCs w:val="18"/>
        </w:rPr>
      </w:pPr>
    </w:p>
    <w:p w14:paraId="4D08BF4A" w14:textId="639F664D" w:rsidR="009C6F01" w:rsidRDefault="009C6F01" w:rsidP="009C6F01">
      <w:pPr>
        <w:tabs>
          <w:tab w:val="left" w:pos="9389"/>
        </w:tabs>
        <w:rPr>
          <w:rFonts w:ascii="Times New Roman" w:hAnsi="Times New Roman" w:cs="Times New Roman"/>
          <w:sz w:val="18"/>
          <w:szCs w:val="18"/>
        </w:rPr>
      </w:pPr>
    </w:p>
    <w:p w14:paraId="2C7D5ABD" w14:textId="77777777" w:rsidR="009C6F01" w:rsidRPr="009C6F01" w:rsidRDefault="009C6F01" w:rsidP="009C6F01">
      <w:pPr>
        <w:tabs>
          <w:tab w:val="left" w:pos="9389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C6F01">
        <w:rPr>
          <w:rFonts w:ascii="Times New Roman" w:hAnsi="Times New Roman" w:cs="Times New Roman"/>
          <w:sz w:val="28"/>
          <w:szCs w:val="28"/>
        </w:rPr>
        <w:lastRenderedPageBreak/>
        <w:t>Приложение №6</w:t>
      </w:r>
    </w:p>
    <w:p w14:paraId="600EDF52" w14:textId="77777777" w:rsidR="009C6F01" w:rsidRPr="009C6F01" w:rsidRDefault="009C6F01" w:rsidP="009C6F01">
      <w:pPr>
        <w:tabs>
          <w:tab w:val="left" w:pos="9389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C6F01">
        <w:rPr>
          <w:rFonts w:ascii="Times New Roman" w:hAnsi="Times New Roman" w:cs="Times New Roman"/>
          <w:sz w:val="28"/>
          <w:szCs w:val="28"/>
        </w:rPr>
        <w:t>к Информации о ходе исполнения</w:t>
      </w:r>
    </w:p>
    <w:p w14:paraId="359A44C0" w14:textId="77777777" w:rsidR="009C6F01" w:rsidRPr="009C6F01" w:rsidRDefault="009C6F01" w:rsidP="009C6F01">
      <w:pPr>
        <w:tabs>
          <w:tab w:val="left" w:pos="9389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C6F01">
        <w:rPr>
          <w:rFonts w:ascii="Times New Roman" w:hAnsi="Times New Roman" w:cs="Times New Roman"/>
          <w:sz w:val="28"/>
          <w:szCs w:val="28"/>
        </w:rPr>
        <w:t>местного бюджета</w:t>
      </w:r>
    </w:p>
    <w:p w14:paraId="7A4C4C2B" w14:textId="77777777" w:rsidR="009C6F01" w:rsidRPr="009C6F01" w:rsidRDefault="009C6F01" w:rsidP="009C6F01">
      <w:pPr>
        <w:tabs>
          <w:tab w:val="left" w:pos="9389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C6F01">
        <w:rPr>
          <w:rFonts w:ascii="Times New Roman" w:hAnsi="Times New Roman" w:cs="Times New Roman"/>
          <w:sz w:val="28"/>
          <w:szCs w:val="28"/>
        </w:rPr>
        <w:t>за __________________ 20__ года</w:t>
      </w:r>
    </w:p>
    <w:p w14:paraId="5C130654" w14:textId="77777777" w:rsidR="009C6F01" w:rsidRPr="009C6F01" w:rsidRDefault="009C6F01" w:rsidP="009C6F01">
      <w:pPr>
        <w:tabs>
          <w:tab w:val="left" w:pos="9389"/>
        </w:tabs>
        <w:jc w:val="right"/>
        <w:rPr>
          <w:rFonts w:ascii="Times New Roman" w:hAnsi="Times New Roman" w:cs="Times New Roman"/>
          <w:sz w:val="18"/>
          <w:szCs w:val="18"/>
        </w:rPr>
      </w:pPr>
      <w:r w:rsidRPr="009C6F01">
        <w:rPr>
          <w:rFonts w:ascii="Times New Roman" w:hAnsi="Times New Roman" w:cs="Times New Roman"/>
          <w:sz w:val="18"/>
          <w:szCs w:val="18"/>
        </w:rPr>
        <w:t>первый квартал/полугодие/девять месяцев</w:t>
      </w:r>
    </w:p>
    <w:p w14:paraId="60E6B654" w14:textId="77777777" w:rsidR="009C6F01" w:rsidRPr="009C6F01" w:rsidRDefault="009C6F01" w:rsidP="009C6F01">
      <w:pPr>
        <w:tabs>
          <w:tab w:val="left" w:pos="938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C6F01">
        <w:rPr>
          <w:rFonts w:ascii="Times New Roman" w:hAnsi="Times New Roman" w:cs="Times New Roman"/>
          <w:sz w:val="28"/>
          <w:szCs w:val="28"/>
        </w:rPr>
        <w:t>Исполнение местного бюджета по муниципальным программам</w:t>
      </w:r>
    </w:p>
    <w:p w14:paraId="0DEDB159" w14:textId="77777777" w:rsidR="009C6F01" w:rsidRPr="009C6F01" w:rsidRDefault="009C6F01" w:rsidP="009C6F01">
      <w:pPr>
        <w:tabs>
          <w:tab w:val="left" w:pos="938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C6F01">
        <w:rPr>
          <w:rFonts w:ascii="Times New Roman" w:hAnsi="Times New Roman" w:cs="Times New Roman"/>
          <w:sz w:val="28"/>
          <w:szCs w:val="28"/>
        </w:rPr>
        <w:t>за _______________________ 20___ -20___ годов</w:t>
      </w:r>
    </w:p>
    <w:p w14:paraId="2B2F287F" w14:textId="77777777" w:rsidR="009C6F01" w:rsidRPr="009C6F01" w:rsidRDefault="009C6F01" w:rsidP="009C6F01">
      <w:pPr>
        <w:tabs>
          <w:tab w:val="left" w:pos="9389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C6F01">
        <w:rPr>
          <w:rFonts w:ascii="Times New Roman" w:hAnsi="Times New Roman" w:cs="Times New Roman"/>
          <w:sz w:val="18"/>
          <w:szCs w:val="18"/>
        </w:rPr>
        <w:t>первый квартал/полугодие/девять месяцев</w:t>
      </w:r>
      <w:r w:rsidRPr="009C6F01">
        <w:rPr>
          <w:rFonts w:ascii="Times New Roman" w:hAnsi="Times New Roman" w:cs="Times New Roman"/>
          <w:sz w:val="18"/>
          <w:szCs w:val="18"/>
        </w:rPr>
        <w:cr/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400"/>
        <w:gridCol w:w="1402"/>
        <w:gridCol w:w="1339"/>
        <w:gridCol w:w="1180"/>
        <w:gridCol w:w="1472"/>
        <w:gridCol w:w="1186"/>
        <w:gridCol w:w="1403"/>
        <w:gridCol w:w="1340"/>
        <w:gridCol w:w="1180"/>
        <w:gridCol w:w="1472"/>
        <w:gridCol w:w="1186"/>
      </w:tblGrid>
      <w:tr w:rsidR="009C6F01" w14:paraId="05F42621" w14:textId="77777777" w:rsidTr="009C6F01">
        <w:trPr>
          <w:trHeight w:val="220"/>
        </w:trPr>
        <w:tc>
          <w:tcPr>
            <w:tcW w:w="1398" w:type="dxa"/>
            <w:vMerge w:val="restart"/>
          </w:tcPr>
          <w:p w14:paraId="51CF04ED" w14:textId="624A9678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F01">
              <w:rPr>
                <w:sz w:val="20"/>
                <w:szCs w:val="20"/>
              </w:rPr>
              <w:t>Наименование программы</w:t>
            </w:r>
          </w:p>
        </w:tc>
        <w:tc>
          <w:tcPr>
            <w:tcW w:w="6581" w:type="dxa"/>
            <w:gridSpan w:val="5"/>
          </w:tcPr>
          <w:p w14:paraId="2A385FCF" w14:textId="02142901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F01">
              <w:rPr>
                <w:sz w:val="20"/>
                <w:szCs w:val="20"/>
              </w:rPr>
              <w:t>20__ год</w:t>
            </w:r>
          </w:p>
        </w:tc>
        <w:tc>
          <w:tcPr>
            <w:tcW w:w="6581" w:type="dxa"/>
            <w:gridSpan w:val="5"/>
          </w:tcPr>
          <w:p w14:paraId="2EF19BD6" w14:textId="3B44C753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F01">
              <w:rPr>
                <w:sz w:val="20"/>
                <w:szCs w:val="20"/>
              </w:rPr>
              <w:t>20__ год</w:t>
            </w:r>
          </w:p>
        </w:tc>
      </w:tr>
      <w:tr w:rsidR="009C6F01" w14:paraId="0294330E" w14:textId="77777777" w:rsidTr="009C6F01">
        <w:trPr>
          <w:trHeight w:val="309"/>
        </w:trPr>
        <w:tc>
          <w:tcPr>
            <w:tcW w:w="1398" w:type="dxa"/>
            <w:vMerge/>
          </w:tcPr>
          <w:p w14:paraId="2B144FB8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403" w:type="dxa"/>
          </w:tcPr>
          <w:p w14:paraId="45431FD5" w14:textId="259187B8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F01">
              <w:rPr>
                <w:sz w:val="20"/>
                <w:szCs w:val="20"/>
              </w:rPr>
              <w:t>Утвержденный бюджет 20__ г (решения о бюджете)), тыс. рублей</w:t>
            </w:r>
          </w:p>
        </w:tc>
        <w:tc>
          <w:tcPr>
            <w:tcW w:w="1340" w:type="dxa"/>
          </w:tcPr>
          <w:p w14:paraId="3B290DFD" w14:textId="71DBBEAB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F01">
              <w:rPr>
                <w:sz w:val="20"/>
                <w:szCs w:val="20"/>
              </w:rPr>
              <w:t>Утверждено бюджетных ассигнований, тыс. рублей</w:t>
            </w:r>
          </w:p>
        </w:tc>
        <w:tc>
          <w:tcPr>
            <w:tcW w:w="1180" w:type="dxa"/>
          </w:tcPr>
          <w:p w14:paraId="310A740F" w14:textId="6E50430A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F01">
              <w:rPr>
                <w:sz w:val="20"/>
                <w:szCs w:val="20"/>
              </w:rPr>
              <w:t>Исполнено за __________, тыс. рублей</w:t>
            </w:r>
          </w:p>
        </w:tc>
        <w:tc>
          <w:tcPr>
            <w:tcW w:w="1472" w:type="dxa"/>
          </w:tcPr>
          <w:p w14:paraId="7913326C" w14:textId="380EC39E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F01">
              <w:rPr>
                <w:sz w:val="20"/>
                <w:szCs w:val="20"/>
              </w:rPr>
              <w:t>Исполнение к утвержденному бюджету, %</w:t>
            </w:r>
          </w:p>
        </w:tc>
        <w:tc>
          <w:tcPr>
            <w:tcW w:w="1186" w:type="dxa"/>
          </w:tcPr>
          <w:p w14:paraId="7082444E" w14:textId="7BB7CB55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F01">
              <w:rPr>
                <w:sz w:val="20"/>
                <w:szCs w:val="20"/>
              </w:rPr>
              <w:t xml:space="preserve">Исполнение к </w:t>
            </w:r>
            <w:proofErr w:type="spellStart"/>
            <w:r w:rsidRPr="009C6F01">
              <w:rPr>
                <w:sz w:val="20"/>
                <w:szCs w:val="20"/>
              </w:rPr>
              <w:t>утвержденн</w:t>
            </w:r>
            <w:proofErr w:type="spellEnd"/>
            <w:r w:rsidRPr="009C6F01">
              <w:rPr>
                <w:sz w:val="20"/>
                <w:szCs w:val="20"/>
              </w:rPr>
              <w:t xml:space="preserve"> </w:t>
            </w:r>
            <w:proofErr w:type="spellStart"/>
            <w:r w:rsidRPr="009C6F01">
              <w:rPr>
                <w:sz w:val="20"/>
                <w:szCs w:val="20"/>
              </w:rPr>
              <w:t>ым</w:t>
            </w:r>
            <w:proofErr w:type="spellEnd"/>
            <w:r w:rsidRPr="009C6F01">
              <w:rPr>
                <w:sz w:val="20"/>
                <w:szCs w:val="20"/>
              </w:rPr>
              <w:t xml:space="preserve"> бюджетным ассигнован </w:t>
            </w:r>
            <w:proofErr w:type="spellStart"/>
            <w:r w:rsidRPr="009C6F01">
              <w:rPr>
                <w:sz w:val="20"/>
                <w:szCs w:val="20"/>
              </w:rPr>
              <w:t>иям</w:t>
            </w:r>
            <w:proofErr w:type="spellEnd"/>
            <w:r w:rsidRPr="009C6F01">
              <w:rPr>
                <w:sz w:val="20"/>
                <w:szCs w:val="20"/>
              </w:rPr>
              <w:t>, %</w:t>
            </w:r>
          </w:p>
        </w:tc>
        <w:tc>
          <w:tcPr>
            <w:tcW w:w="1403" w:type="dxa"/>
          </w:tcPr>
          <w:p w14:paraId="508353E7" w14:textId="5F31AAF2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F01">
              <w:rPr>
                <w:sz w:val="20"/>
                <w:szCs w:val="20"/>
              </w:rPr>
              <w:t>Утвержденный бюджет 20__ г (решения о бюджете)), тыс. рублей</w:t>
            </w:r>
          </w:p>
        </w:tc>
        <w:tc>
          <w:tcPr>
            <w:tcW w:w="1340" w:type="dxa"/>
          </w:tcPr>
          <w:p w14:paraId="5936B097" w14:textId="33D558BD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F01">
              <w:rPr>
                <w:sz w:val="20"/>
                <w:szCs w:val="20"/>
              </w:rPr>
              <w:t>Утверждено бюджетных ассигнований, тыс. рублей</w:t>
            </w:r>
          </w:p>
        </w:tc>
        <w:tc>
          <w:tcPr>
            <w:tcW w:w="1464" w:type="dxa"/>
          </w:tcPr>
          <w:p w14:paraId="22216B5F" w14:textId="1D3048FD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F01">
              <w:rPr>
                <w:sz w:val="20"/>
                <w:szCs w:val="20"/>
              </w:rPr>
              <w:t>Исполнено за __________, тыс. рублей</w:t>
            </w:r>
          </w:p>
        </w:tc>
        <w:tc>
          <w:tcPr>
            <w:tcW w:w="1188" w:type="dxa"/>
          </w:tcPr>
          <w:p w14:paraId="7720DF2B" w14:textId="32A054D9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F01">
              <w:rPr>
                <w:sz w:val="20"/>
                <w:szCs w:val="20"/>
              </w:rPr>
              <w:t>Исполнение к утвержденному бюджету, %</w:t>
            </w:r>
          </w:p>
        </w:tc>
        <w:tc>
          <w:tcPr>
            <w:tcW w:w="1186" w:type="dxa"/>
          </w:tcPr>
          <w:p w14:paraId="431E75A6" w14:textId="0AAF574E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6F01">
              <w:rPr>
                <w:sz w:val="20"/>
                <w:szCs w:val="20"/>
              </w:rPr>
              <w:t xml:space="preserve">Исполнение к </w:t>
            </w:r>
            <w:proofErr w:type="spellStart"/>
            <w:r w:rsidRPr="009C6F01">
              <w:rPr>
                <w:sz w:val="20"/>
                <w:szCs w:val="20"/>
              </w:rPr>
              <w:t>утвержденн</w:t>
            </w:r>
            <w:proofErr w:type="spellEnd"/>
            <w:r w:rsidRPr="009C6F01">
              <w:rPr>
                <w:sz w:val="20"/>
                <w:szCs w:val="20"/>
              </w:rPr>
              <w:t xml:space="preserve"> </w:t>
            </w:r>
            <w:proofErr w:type="spellStart"/>
            <w:r w:rsidRPr="009C6F01">
              <w:rPr>
                <w:sz w:val="20"/>
                <w:szCs w:val="20"/>
              </w:rPr>
              <w:t>ым</w:t>
            </w:r>
            <w:proofErr w:type="spellEnd"/>
            <w:r w:rsidRPr="009C6F01">
              <w:rPr>
                <w:sz w:val="20"/>
                <w:szCs w:val="20"/>
              </w:rPr>
              <w:t xml:space="preserve"> бюджетным ассигнован </w:t>
            </w:r>
            <w:proofErr w:type="spellStart"/>
            <w:r w:rsidRPr="009C6F01">
              <w:rPr>
                <w:sz w:val="20"/>
                <w:szCs w:val="20"/>
              </w:rPr>
              <w:t>иям</w:t>
            </w:r>
            <w:proofErr w:type="spellEnd"/>
            <w:r w:rsidRPr="009C6F01">
              <w:rPr>
                <w:sz w:val="20"/>
                <w:szCs w:val="20"/>
              </w:rPr>
              <w:t>, %</w:t>
            </w:r>
          </w:p>
        </w:tc>
      </w:tr>
      <w:tr w:rsidR="009C6F01" w14:paraId="1318D244" w14:textId="77777777" w:rsidTr="009C6F01">
        <w:tc>
          <w:tcPr>
            <w:tcW w:w="1398" w:type="dxa"/>
          </w:tcPr>
          <w:p w14:paraId="02677B1C" w14:textId="30E919DC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6F0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03" w:type="dxa"/>
          </w:tcPr>
          <w:p w14:paraId="56EAA0B6" w14:textId="7991D9DF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6F0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340" w:type="dxa"/>
          </w:tcPr>
          <w:p w14:paraId="02244129" w14:textId="6B602EC1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6F0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80" w:type="dxa"/>
          </w:tcPr>
          <w:p w14:paraId="43E4809C" w14:textId="63EE8DEF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6F0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72" w:type="dxa"/>
          </w:tcPr>
          <w:p w14:paraId="3026BBCA" w14:textId="51C7F259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6F0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86" w:type="dxa"/>
          </w:tcPr>
          <w:p w14:paraId="58FEFA11" w14:textId="7EA92914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6F0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03" w:type="dxa"/>
          </w:tcPr>
          <w:p w14:paraId="48CC352B" w14:textId="3A99E1EC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6F0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340" w:type="dxa"/>
          </w:tcPr>
          <w:p w14:paraId="5D20880A" w14:textId="3C7CE5BD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6F0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464" w:type="dxa"/>
          </w:tcPr>
          <w:p w14:paraId="440FC42B" w14:textId="1E8656AF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6F0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188" w:type="dxa"/>
          </w:tcPr>
          <w:p w14:paraId="2BE58BFA" w14:textId="0FD3D254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6F0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86" w:type="dxa"/>
          </w:tcPr>
          <w:p w14:paraId="2037ADF2" w14:textId="3078959F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6F0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</w:tr>
      <w:tr w:rsidR="009C6F01" w:rsidRPr="009C6F01" w14:paraId="1DC72775" w14:textId="77777777" w:rsidTr="009C6F01">
        <w:tc>
          <w:tcPr>
            <w:tcW w:w="1398" w:type="dxa"/>
          </w:tcPr>
          <w:p w14:paraId="3A473AC4" w14:textId="7C3C2EFA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6F01">
              <w:rPr>
                <w:sz w:val="18"/>
                <w:szCs w:val="18"/>
              </w:rPr>
              <w:t>Муниципальная программа</w:t>
            </w:r>
          </w:p>
        </w:tc>
        <w:tc>
          <w:tcPr>
            <w:tcW w:w="1403" w:type="dxa"/>
          </w:tcPr>
          <w:p w14:paraId="59A656A8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</w:tcPr>
          <w:p w14:paraId="5D57429F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14:paraId="77A3B48F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2" w:type="dxa"/>
          </w:tcPr>
          <w:p w14:paraId="5E52DA3E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6" w:type="dxa"/>
          </w:tcPr>
          <w:p w14:paraId="2B8B65F3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</w:tcPr>
          <w:p w14:paraId="1DD2E48F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</w:tcPr>
          <w:p w14:paraId="3E970E27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4" w:type="dxa"/>
          </w:tcPr>
          <w:p w14:paraId="4406BD98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8" w:type="dxa"/>
          </w:tcPr>
          <w:p w14:paraId="51A43860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6" w:type="dxa"/>
          </w:tcPr>
          <w:p w14:paraId="241391A5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F01" w:rsidRPr="009C6F01" w14:paraId="4D89F5F7" w14:textId="77777777" w:rsidTr="009C6F01">
        <w:tc>
          <w:tcPr>
            <w:tcW w:w="1398" w:type="dxa"/>
          </w:tcPr>
          <w:p w14:paraId="7C417609" w14:textId="0B01BB44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6F01">
              <w:rPr>
                <w:sz w:val="18"/>
                <w:szCs w:val="18"/>
              </w:rPr>
              <w:t>Подпрограмма 1</w:t>
            </w:r>
          </w:p>
        </w:tc>
        <w:tc>
          <w:tcPr>
            <w:tcW w:w="1403" w:type="dxa"/>
          </w:tcPr>
          <w:p w14:paraId="765A42DC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</w:tcPr>
          <w:p w14:paraId="7FC3DB0B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14:paraId="17B72F35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2" w:type="dxa"/>
          </w:tcPr>
          <w:p w14:paraId="699AC19E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6" w:type="dxa"/>
          </w:tcPr>
          <w:p w14:paraId="7102C188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</w:tcPr>
          <w:p w14:paraId="11C77745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</w:tcPr>
          <w:p w14:paraId="2C374518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4" w:type="dxa"/>
          </w:tcPr>
          <w:p w14:paraId="5F6277F1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8" w:type="dxa"/>
          </w:tcPr>
          <w:p w14:paraId="5FA04AAA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6" w:type="dxa"/>
          </w:tcPr>
          <w:p w14:paraId="235D4E1A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F01" w:rsidRPr="009C6F01" w14:paraId="0E4866EE" w14:textId="77777777" w:rsidTr="009C6F01">
        <w:tc>
          <w:tcPr>
            <w:tcW w:w="1398" w:type="dxa"/>
          </w:tcPr>
          <w:p w14:paraId="40ADD940" w14:textId="29163041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6F01">
              <w:rPr>
                <w:sz w:val="18"/>
                <w:szCs w:val="18"/>
              </w:rPr>
              <w:t>Подпрограмма 2</w:t>
            </w:r>
          </w:p>
        </w:tc>
        <w:tc>
          <w:tcPr>
            <w:tcW w:w="1403" w:type="dxa"/>
          </w:tcPr>
          <w:p w14:paraId="687441E4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</w:tcPr>
          <w:p w14:paraId="4F10B945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14:paraId="4FA0660E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2" w:type="dxa"/>
          </w:tcPr>
          <w:p w14:paraId="577806B1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6" w:type="dxa"/>
          </w:tcPr>
          <w:p w14:paraId="32A5ABD0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</w:tcPr>
          <w:p w14:paraId="18BD198A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</w:tcPr>
          <w:p w14:paraId="298987D8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4" w:type="dxa"/>
          </w:tcPr>
          <w:p w14:paraId="1C2D329A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8" w:type="dxa"/>
          </w:tcPr>
          <w:p w14:paraId="0CFAFC37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6" w:type="dxa"/>
          </w:tcPr>
          <w:p w14:paraId="13AA7B49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F01" w:rsidRPr="009C6F01" w14:paraId="048C3575" w14:textId="77777777" w:rsidTr="009C6F01">
        <w:tc>
          <w:tcPr>
            <w:tcW w:w="1398" w:type="dxa"/>
          </w:tcPr>
          <w:p w14:paraId="0AA16FE9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</w:tcPr>
          <w:p w14:paraId="6E4F0101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</w:tcPr>
          <w:p w14:paraId="67E66884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14:paraId="0D447230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2" w:type="dxa"/>
          </w:tcPr>
          <w:p w14:paraId="15DD53F0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6" w:type="dxa"/>
          </w:tcPr>
          <w:p w14:paraId="66E9D003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</w:tcPr>
          <w:p w14:paraId="32DDFB47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</w:tcPr>
          <w:p w14:paraId="08FD93C2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4" w:type="dxa"/>
          </w:tcPr>
          <w:p w14:paraId="031A3F77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8" w:type="dxa"/>
          </w:tcPr>
          <w:p w14:paraId="21015E5F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6" w:type="dxa"/>
          </w:tcPr>
          <w:p w14:paraId="4C8E2773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F01" w:rsidRPr="009C6F01" w14:paraId="4532D9FB" w14:textId="77777777" w:rsidTr="009C6F01">
        <w:tc>
          <w:tcPr>
            <w:tcW w:w="1398" w:type="dxa"/>
          </w:tcPr>
          <w:p w14:paraId="11EB7258" w14:textId="05D3E8CF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6F01">
              <w:rPr>
                <w:sz w:val="18"/>
                <w:szCs w:val="18"/>
              </w:rPr>
              <w:t>Муниципальная программа)</w:t>
            </w:r>
          </w:p>
        </w:tc>
        <w:tc>
          <w:tcPr>
            <w:tcW w:w="1403" w:type="dxa"/>
          </w:tcPr>
          <w:p w14:paraId="108E4D39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</w:tcPr>
          <w:p w14:paraId="3E354079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14:paraId="1BF747B6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2" w:type="dxa"/>
          </w:tcPr>
          <w:p w14:paraId="7886DE37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6" w:type="dxa"/>
          </w:tcPr>
          <w:p w14:paraId="6907E0A9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</w:tcPr>
          <w:p w14:paraId="6E4296D2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</w:tcPr>
          <w:p w14:paraId="0BA0F7EB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4" w:type="dxa"/>
          </w:tcPr>
          <w:p w14:paraId="3953AF24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8" w:type="dxa"/>
          </w:tcPr>
          <w:p w14:paraId="5A72B777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6" w:type="dxa"/>
          </w:tcPr>
          <w:p w14:paraId="7DF543B1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F01" w:rsidRPr="009C6F01" w14:paraId="24E94A92" w14:textId="77777777" w:rsidTr="009C6F01">
        <w:tc>
          <w:tcPr>
            <w:tcW w:w="1398" w:type="dxa"/>
          </w:tcPr>
          <w:p w14:paraId="4AE1559D" w14:textId="2289FF1E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6F01">
              <w:rPr>
                <w:sz w:val="18"/>
                <w:szCs w:val="18"/>
              </w:rPr>
              <w:t>Подпрограмма 1</w:t>
            </w:r>
          </w:p>
        </w:tc>
        <w:tc>
          <w:tcPr>
            <w:tcW w:w="1403" w:type="dxa"/>
          </w:tcPr>
          <w:p w14:paraId="419E434C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</w:tcPr>
          <w:p w14:paraId="6F889D96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14:paraId="671281AB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2" w:type="dxa"/>
          </w:tcPr>
          <w:p w14:paraId="4C0578D4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6" w:type="dxa"/>
          </w:tcPr>
          <w:p w14:paraId="08F93296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</w:tcPr>
          <w:p w14:paraId="5B16689A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</w:tcPr>
          <w:p w14:paraId="05B7BA0F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4" w:type="dxa"/>
          </w:tcPr>
          <w:p w14:paraId="74698A51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8" w:type="dxa"/>
          </w:tcPr>
          <w:p w14:paraId="0FEC4076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6" w:type="dxa"/>
          </w:tcPr>
          <w:p w14:paraId="7571AC3B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F01" w:rsidRPr="009C6F01" w14:paraId="67A62A4C" w14:textId="77777777" w:rsidTr="009C6F01">
        <w:tc>
          <w:tcPr>
            <w:tcW w:w="1398" w:type="dxa"/>
          </w:tcPr>
          <w:p w14:paraId="24DE95B0" w14:textId="3D5A0430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C6F01">
              <w:rPr>
                <w:sz w:val="18"/>
                <w:szCs w:val="18"/>
              </w:rPr>
              <w:t>Подпрограмма 2</w:t>
            </w:r>
          </w:p>
        </w:tc>
        <w:tc>
          <w:tcPr>
            <w:tcW w:w="1403" w:type="dxa"/>
          </w:tcPr>
          <w:p w14:paraId="0A2141D4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</w:tcPr>
          <w:p w14:paraId="38E72108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14:paraId="15EB0088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2" w:type="dxa"/>
          </w:tcPr>
          <w:p w14:paraId="738025F6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6" w:type="dxa"/>
          </w:tcPr>
          <w:p w14:paraId="163D564A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</w:tcPr>
          <w:p w14:paraId="4A241B8A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</w:tcPr>
          <w:p w14:paraId="664161FC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4" w:type="dxa"/>
          </w:tcPr>
          <w:p w14:paraId="7558ED1D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8" w:type="dxa"/>
          </w:tcPr>
          <w:p w14:paraId="6F8D794D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6" w:type="dxa"/>
          </w:tcPr>
          <w:p w14:paraId="21738446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F01" w:rsidRPr="009C6F01" w14:paraId="518CF1D8" w14:textId="77777777" w:rsidTr="009C6F01">
        <w:tc>
          <w:tcPr>
            <w:tcW w:w="1398" w:type="dxa"/>
          </w:tcPr>
          <w:p w14:paraId="7715BA2C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403" w:type="dxa"/>
          </w:tcPr>
          <w:p w14:paraId="17941F40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</w:tcPr>
          <w:p w14:paraId="287F9811" w14:textId="4C2BCD82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1180" w:type="dxa"/>
          </w:tcPr>
          <w:p w14:paraId="41F99865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2" w:type="dxa"/>
          </w:tcPr>
          <w:p w14:paraId="1F583AD4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6" w:type="dxa"/>
          </w:tcPr>
          <w:p w14:paraId="16D58C38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</w:tcPr>
          <w:p w14:paraId="1970F279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</w:tcPr>
          <w:p w14:paraId="1D12D34B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4" w:type="dxa"/>
          </w:tcPr>
          <w:p w14:paraId="764094B9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8" w:type="dxa"/>
          </w:tcPr>
          <w:p w14:paraId="26966B0E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6" w:type="dxa"/>
          </w:tcPr>
          <w:p w14:paraId="7395B6A6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6F01" w:rsidRPr="009C6F01" w14:paraId="123F85D1" w14:textId="77777777" w:rsidTr="009C6F01">
        <w:tc>
          <w:tcPr>
            <w:tcW w:w="1398" w:type="dxa"/>
          </w:tcPr>
          <w:p w14:paraId="30E443BD" w14:textId="3CB1D174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sz w:val="18"/>
                <w:szCs w:val="18"/>
              </w:rPr>
            </w:pPr>
            <w:r w:rsidRPr="009C6F01">
              <w:rPr>
                <w:sz w:val="18"/>
                <w:szCs w:val="18"/>
              </w:rPr>
              <w:t>Итого по муниципальным программам</w:t>
            </w:r>
          </w:p>
        </w:tc>
        <w:tc>
          <w:tcPr>
            <w:tcW w:w="1403" w:type="dxa"/>
          </w:tcPr>
          <w:p w14:paraId="40078958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</w:tcPr>
          <w:p w14:paraId="7C2CCD15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0" w:type="dxa"/>
          </w:tcPr>
          <w:p w14:paraId="5DC48FD8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2" w:type="dxa"/>
          </w:tcPr>
          <w:p w14:paraId="58CF3CFD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6" w:type="dxa"/>
          </w:tcPr>
          <w:p w14:paraId="2163A8DA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3" w:type="dxa"/>
          </w:tcPr>
          <w:p w14:paraId="07517F1A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</w:tcPr>
          <w:p w14:paraId="5C85BBFF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4" w:type="dxa"/>
          </w:tcPr>
          <w:p w14:paraId="1189FE48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8" w:type="dxa"/>
          </w:tcPr>
          <w:p w14:paraId="75ECBF0F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86" w:type="dxa"/>
          </w:tcPr>
          <w:p w14:paraId="166A976A" w14:textId="77777777" w:rsidR="009C6F01" w:rsidRPr="009C6F01" w:rsidRDefault="009C6F01" w:rsidP="009C6F01">
            <w:pPr>
              <w:tabs>
                <w:tab w:val="left" w:pos="9389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752491CE" w14:textId="73D5B16D" w:rsidR="009C6F01" w:rsidRDefault="009C6F01" w:rsidP="009C6F01">
      <w:pPr>
        <w:tabs>
          <w:tab w:val="left" w:pos="9389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14:paraId="68049769" w14:textId="133177E1" w:rsidR="009C6F01" w:rsidRDefault="009C6F01" w:rsidP="009C6F01">
      <w:pPr>
        <w:tabs>
          <w:tab w:val="left" w:pos="9389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14:paraId="6BD0B952" w14:textId="77777777" w:rsidR="009C6F01" w:rsidRPr="009C6F01" w:rsidRDefault="009C6F01" w:rsidP="009C6F01">
      <w:pPr>
        <w:tabs>
          <w:tab w:val="left" w:pos="9389"/>
        </w:tabs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sectPr w:rsidR="009C6F01" w:rsidRPr="009C6F01" w:rsidSect="00B544DA">
      <w:pgSz w:w="16838" w:h="11906" w:orient="landscape"/>
      <w:pgMar w:top="992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5D1829" w14:textId="77777777" w:rsidR="0044503A" w:rsidRDefault="0044503A" w:rsidP="00455547">
      <w:pPr>
        <w:spacing w:after="0" w:line="240" w:lineRule="auto"/>
      </w:pPr>
      <w:r>
        <w:separator/>
      </w:r>
    </w:p>
  </w:endnote>
  <w:endnote w:type="continuationSeparator" w:id="0">
    <w:p w14:paraId="34DA7648" w14:textId="77777777" w:rsidR="0044503A" w:rsidRDefault="0044503A" w:rsidP="00455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DCEF45" w14:textId="77777777" w:rsidR="0044503A" w:rsidRDefault="0044503A" w:rsidP="00455547">
      <w:pPr>
        <w:spacing w:after="0" w:line="240" w:lineRule="auto"/>
      </w:pPr>
      <w:r>
        <w:separator/>
      </w:r>
    </w:p>
  </w:footnote>
  <w:footnote w:type="continuationSeparator" w:id="0">
    <w:p w14:paraId="082F22F5" w14:textId="77777777" w:rsidR="0044503A" w:rsidRDefault="0044503A" w:rsidP="004555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355770"/>
    <w:multiLevelType w:val="hybridMultilevel"/>
    <w:tmpl w:val="59022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CC1875"/>
    <w:multiLevelType w:val="hybridMultilevel"/>
    <w:tmpl w:val="7C621D4C"/>
    <w:lvl w:ilvl="0" w:tplc="77B4D5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CB21670"/>
    <w:multiLevelType w:val="hybridMultilevel"/>
    <w:tmpl w:val="FAC285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2A5"/>
    <w:rsid w:val="0003730C"/>
    <w:rsid w:val="00063048"/>
    <w:rsid w:val="000A7BEA"/>
    <w:rsid w:val="000C66F7"/>
    <w:rsid w:val="000E2EBF"/>
    <w:rsid w:val="0012638C"/>
    <w:rsid w:val="00136C49"/>
    <w:rsid w:val="001C465C"/>
    <w:rsid w:val="001E02CB"/>
    <w:rsid w:val="00206931"/>
    <w:rsid w:val="002C4537"/>
    <w:rsid w:val="002E5CD2"/>
    <w:rsid w:val="002F0C49"/>
    <w:rsid w:val="00336654"/>
    <w:rsid w:val="003675C6"/>
    <w:rsid w:val="00391ADB"/>
    <w:rsid w:val="003B77EA"/>
    <w:rsid w:val="003E5D1F"/>
    <w:rsid w:val="00421EBF"/>
    <w:rsid w:val="0044503A"/>
    <w:rsid w:val="00455547"/>
    <w:rsid w:val="004E7823"/>
    <w:rsid w:val="00534B91"/>
    <w:rsid w:val="00547F55"/>
    <w:rsid w:val="00566B16"/>
    <w:rsid w:val="00590AFC"/>
    <w:rsid w:val="0060388D"/>
    <w:rsid w:val="00677202"/>
    <w:rsid w:val="006900BD"/>
    <w:rsid w:val="006946AC"/>
    <w:rsid w:val="006D5076"/>
    <w:rsid w:val="006F5913"/>
    <w:rsid w:val="00704169"/>
    <w:rsid w:val="00732494"/>
    <w:rsid w:val="00752276"/>
    <w:rsid w:val="00753AC7"/>
    <w:rsid w:val="00774660"/>
    <w:rsid w:val="007A57D0"/>
    <w:rsid w:val="007A66DC"/>
    <w:rsid w:val="00835963"/>
    <w:rsid w:val="008E3DCF"/>
    <w:rsid w:val="008F06BF"/>
    <w:rsid w:val="009B7A24"/>
    <w:rsid w:val="009C6F01"/>
    <w:rsid w:val="00A431BB"/>
    <w:rsid w:val="00A64C98"/>
    <w:rsid w:val="00B44C74"/>
    <w:rsid w:val="00B544DA"/>
    <w:rsid w:val="00B643C3"/>
    <w:rsid w:val="00B77351"/>
    <w:rsid w:val="00BA2BBD"/>
    <w:rsid w:val="00C50072"/>
    <w:rsid w:val="00DE1E57"/>
    <w:rsid w:val="00E23BCC"/>
    <w:rsid w:val="00E312A5"/>
    <w:rsid w:val="00E317F9"/>
    <w:rsid w:val="00E51A07"/>
    <w:rsid w:val="00F4556B"/>
    <w:rsid w:val="00FB00C7"/>
    <w:rsid w:val="00FB3FBB"/>
    <w:rsid w:val="00FB455B"/>
    <w:rsid w:val="00FE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DF70C"/>
  <w15:chartTrackingRefBased/>
  <w15:docId w15:val="{8DD8750C-EDFD-41CC-8B28-FA76C582E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55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5547"/>
  </w:style>
  <w:style w:type="paragraph" w:styleId="a5">
    <w:name w:val="footer"/>
    <w:basedOn w:val="a"/>
    <w:link w:val="a6"/>
    <w:uiPriority w:val="99"/>
    <w:unhideWhenUsed/>
    <w:rsid w:val="004555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5547"/>
  </w:style>
  <w:style w:type="table" w:styleId="a7">
    <w:name w:val="Table Grid"/>
    <w:basedOn w:val="a1"/>
    <w:uiPriority w:val="39"/>
    <w:rsid w:val="000C66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630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63048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534B91"/>
    <w:pPr>
      <w:ind w:left="720"/>
      <w:contextualSpacing/>
    </w:pPr>
  </w:style>
  <w:style w:type="character" w:styleId="ab">
    <w:name w:val="line number"/>
    <w:basedOn w:val="a0"/>
    <w:uiPriority w:val="99"/>
    <w:semiHidden/>
    <w:unhideWhenUsed/>
    <w:rsid w:val="00534B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54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D4197-C036-4C5A-A74A-FD5162D55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7870</Words>
  <Characters>44864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CyberMania</dc:creator>
  <cp:keywords/>
  <dc:description/>
  <cp:lastModifiedBy>CyberMania</cp:lastModifiedBy>
  <cp:revision>3</cp:revision>
  <cp:lastPrinted>2023-01-20T09:45:00Z</cp:lastPrinted>
  <dcterms:created xsi:type="dcterms:W3CDTF">2023-01-24T08:46:00Z</dcterms:created>
  <dcterms:modified xsi:type="dcterms:W3CDTF">2023-09-08T10:13:00Z</dcterms:modified>
</cp:coreProperties>
</file>